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75485F" w14:textId="31C90CCD" w:rsidR="00AB24EE" w:rsidRPr="00C22CA8" w:rsidRDefault="00116FC3" w:rsidP="00C22CA8">
      <w:pPr>
        <w:pStyle w:val="pf0"/>
        <w:spacing w:before="0" w:beforeAutospacing="0" w:after="0" w:afterAutospacing="0"/>
        <w:jc w:val="center"/>
        <w:rPr>
          <w:rStyle w:val="cf01"/>
          <w:rFonts w:ascii="Arial" w:hAnsi="Arial" w:cs="Arial"/>
          <w:color w:val="000000" w:themeColor="text1"/>
          <w:sz w:val="22"/>
          <w:szCs w:val="22"/>
        </w:rPr>
      </w:pPr>
      <w:r w:rsidRPr="00C22CA8">
        <w:rPr>
          <w:rStyle w:val="cf01"/>
          <w:rFonts w:ascii="Arial" w:hAnsi="Arial" w:cs="Arial"/>
          <w:color w:val="000000" w:themeColor="text1"/>
          <w:sz w:val="22"/>
          <w:szCs w:val="22"/>
        </w:rPr>
        <w:t xml:space="preserve">БИЧИЛ УУРХАЙ ГЭЭД “БИЧИЛДЭХГҮЙ”, ОРОН НУТАГТ АРД ИРГЭДИЙН </w:t>
      </w:r>
    </w:p>
    <w:p w14:paraId="03E8127C" w14:textId="65F3F6E9" w:rsidR="00AB24EE" w:rsidRPr="00C22CA8" w:rsidRDefault="00116FC3" w:rsidP="00C22CA8">
      <w:pPr>
        <w:pStyle w:val="pf0"/>
        <w:spacing w:before="0" w:beforeAutospacing="0"/>
        <w:jc w:val="center"/>
        <w:rPr>
          <w:rFonts w:ascii="Arial" w:hAnsi="Arial" w:cs="Arial"/>
          <w:color w:val="000000" w:themeColor="text1"/>
          <w:sz w:val="22"/>
          <w:szCs w:val="22"/>
        </w:rPr>
      </w:pPr>
      <w:r w:rsidRPr="00C22CA8">
        <w:rPr>
          <w:rStyle w:val="cf01"/>
          <w:rFonts w:ascii="Arial" w:hAnsi="Arial" w:cs="Arial"/>
          <w:color w:val="000000" w:themeColor="text1"/>
          <w:sz w:val="22"/>
          <w:szCs w:val="22"/>
        </w:rPr>
        <w:t>АМЬЖИРГААНЫ ХЭРЭГСЭЛ БОЛСОН ХЭВЭЭР БАЙНА</w:t>
      </w:r>
    </w:p>
    <w:p w14:paraId="0E5E71BA" w14:textId="3C01B9C3" w:rsidR="00A3403D" w:rsidRPr="00023428" w:rsidRDefault="00A3403D" w:rsidP="00F04C57">
      <w:pPr>
        <w:spacing w:line="240" w:lineRule="auto"/>
        <w:jc w:val="both"/>
        <w:rPr>
          <w:rFonts w:ascii="Arial" w:hAnsi="Arial" w:cs="Arial"/>
          <w:sz w:val="22"/>
          <w:lang w:val="mn-MN"/>
        </w:rPr>
      </w:pPr>
      <w:r w:rsidRPr="00A3403D">
        <w:rPr>
          <w:rFonts w:ascii="Arial" w:hAnsi="Arial" w:cs="Arial"/>
          <w:sz w:val="22"/>
          <w:lang w:val="mn-MN"/>
        </w:rPr>
        <w:t>“Нинжа” нар буюу хууль бусаар ашигт малтмал, тэр дундаа алт олборлогчдын үйл ажиллагаа нь хүний амь нас, эрүүл мэнд, байгаль орчны ихээхэн хохирол дагуулж байсан 2000-аад оноос эхлэн уг асуудлыг эрх зүйн хүрээнд зохицуулах чармайлтууд төрийн зүгээс хийгдэж эхэлсэн. Тухайлбал</w:t>
      </w:r>
      <w:r w:rsidR="009225B9">
        <w:rPr>
          <w:rFonts w:ascii="Arial" w:hAnsi="Arial" w:cs="Arial"/>
          <w:sz w:val="22"/>
          <w:lang w:val="mn-MN"/>
        </w:rPr>
        <w:t>,</w:t>
      </w:r>
      <w:r w:rsidRPr="00A3403D">
        <w:rPr>
          <w:rFonts w:ascii="Arial" w:hAnsi="Arial" w:cs="Arial"/>
          <w:sz w:val="22"/>
          <w:lang w:val="mn-MN"/>
        </w:rPr>
        <w:t xml:space="preserve"> 2010 онд Ашигт малтмалын тухай хуульд нэмэлт өөрчлөлт оруулж, улмаар Засгийн газрын 308 тоот тогтоолоор “Бичил уурхайгаар ашигт малтмал олборлох журам” батлагдсан.</w:t>
      </w:r>
    </w:p>
    <w:p w14:paraId="48DF1A44" w14:textId="4050F8E7" w:rsidR="002F0574" w:rsidRDefault="00CA5D9B" w:rsidP="00F04C57">
      <w:pPr>
        <w:spacing w:line="240" w:lineRule="auto"/>
        <w:jc w:val="both"/>
        <w:rPr>
          <w:rFonts w:ascii="Arial" w:hAnsi="Arial" w:cs="Arial"/>
          <w:sz w:val="22"/>
          <w:lang w:val="mn-MN"/>
        </w:rPr>
      </w:pPr>
      <w:r w:rsidRPr="003E08E3">
        <w:rPr>
          <w:rFonts w:ascii="Arial" w:hAnsi="Arial" w:cs="Arial"/>
          <w:sz w:val="22"/>
          <w:lang w:val="mn-MN"/>
        </w:rPr>
        <w:t>Салбарын хөгжил, өрнөлөөс улбаалан</w:t>
      </w:r>
      <w:r w:rsidR="001B0315" w:rsidRPr="003E08E3">
        <w:rPr>
          <w:rFonts w:ascii="Arial" w:hAnsi="Arial" w:cs="Arial"/>
          <w:sz w:val="22"/>
          <w:lang w:val="mn-MN"/>
        </w:rPr>
        <w:t xml:space="preserve"> 2010 онд анхлан батлагдсан журам 2017 болон 2022 онуудад хоёронтоо шинэчлэн батлагдаж, улмаар хариуцлагагүй, хууль бус “нинжа” нэр ерөнхийдөө халагдаж, хуулийн дагуу, хариуцлагатайгаар ажилладаг бичил уурхайчид уул уурхайд “суурьшиж” эхэлж байна.</w:t>
      </w:r>
      <w:r w:rsidR="00B03A40" w:rsidRPr="003E08E3">
        <w:rPr>
          <w:rFonts w:ascii="Arial" w:hAnsi="Arial" w:cs="Arial"/>
          <w:sz w:val="22"/>
          <w:lang w:val="mn-MN"/>
        </w:rPr>
        <w:t xml:space="preserve"> </w:t>
      </w:r>
    </w:p>
    <w:p w14:paraId="3D249AB4" w14:textId="72E13959" w:rsidR="00A3403D" w:rsidRPr="002F0574" w:rsidRDefault="00A3403D" w:rsidP="00F04C57">
      <w:pPr>
        <w:spacing w:line="240" w:lineRule="auto"/>
        <w:jc w:val="both"/>
        <w:rPr>
          <w:rFonts w:ascii="Arial" w:hAnsi="Arial" w:cs="Arial"/>
          <w:sz w:val="22"/>
          <w:lang w:val="mn-MN"/>
        </w:rPr>
      </w:pPr>
      <w:r w:rsidRPr="002F0574">
        <w:rPr>
          <w:rFonts w:ascii="Arial" w:hAnsi="Arial" w:cs="Arial"/>
          <w:sz w:val="22"/>
          <w:lang w:val="mn-MN"/>
        </w:rPr>
        <w:t xml:space="preserve">Харин өдгөө Ашигт малтмалын тухай хуулийн шинэчилсэн найруулгын төсөл олон нийтэд хэлэлцэгдэж байгаа бөгөөд уг төсөлд бичил уурхайг Засгийн газрыг тогтоолоор баталсан журмаар зохицуулах тухай өмнөх заалтыг </w:t>
      </w:r>
      <w:r w:rsidR="008E03C8">
        <w:rPr>
          <w:rFonts w:ascii="Arial" w:hAnsi="Arial" w:cs="Arial"/>
          <w:sz w:val="22"/>
          <w:lang w:val="mn-MN"/>
        </w:rPr>
        <w:t>хассанд</w:t>
      </w:r>
      <w:r w:rsidRPr="002F0574">
        <w:rPr>
          <w:rFonts w:ascii="Arial" w:hAnsi="Arial" w:cs="Arial"/>
          <w:sz w:val="22"/>
          <w:lang w:val="mn-MN"/>
        </w:rPr>
        <w:t xml:space="preserve"> холбогдох талууд шүүмжлэлтэй хандаж байна. Ялангуяа бичил уурхайчид, бичил уурхайн мэргэжлийн холбоо, бичил уурхай бүхий орон нутгийн удирдлага, төрийн албан хаагчид тус заалтыг хэвээр үлдээх нь зөв гэсэн байр суурьтай байна. Харамсалтай нь уг хуулийн төсөл</w:t>
      </w:r>
      <w:r w:rsidR="003D7E0E">
        <w:rPr>
          <w:rFonts w:ascii="Arial" w:hAnsi="Arial" w:cs="Arial"/>
          <w:sz w:val="22"/>
          <w:lang w:val="mn-MN"/>
        </w:rPr>
        <w:t>д бичил уурхайн холбогдох заалт туса</w:t>
      </w:r>
      <w:r w:rsidR="008A1829">
        <w:rPr>
          <w:rFonts w:ascii="Arial" w:hAnsi="Arial" w:cs="Arial"/>
          <w:sz w:val="22"/>
          <w:lang w:val="mn-MN"/>
        </w:rPr>
        <w:t>л</w:t>
      </w:r>
      <w:r w:rsidR="003D7E0E">
        <w:rPr>
          <w:rFonts w:ascii="Arial" w:hAnsi="Arial" w:cs="Arial"/>
          <w:sz w:val="22"/>
          <w:lang w:val="mn-MN"/>
        </w:rPr>
        <w:t xml:space="preserve">гүй, </w:t>
      </w:r>
      <w:r w:rsidR="002F0574">
        <w:rPr>
          <w:rFonts w:ascii="Arial" w:hAnsi="Arial" w:cs="Arial"/>
          <w:sz w:val="22"/>
          <w:lang w:val="mn-MN"/>
        </w:rPr>
        <w:t xml:space="preserve">Улсын Их Хурлын намрын чуулганаар </w:t>
      </w:r>
      <w:r w:rsidRPr="002F0574">
        <w:rPr>
          <w:rFonts w:ascii="Arial" w:hAnsi="Arial" w:cs="Arial"/>
          <w:sz w:val="22"/>
          <w:lang w:val="mn-MN"/>
        </w:rPr>
        <w:t xml:space="preserve"> </w:t>
      </w:r>
      <w:r w:rsidR="002F0574">
        <w:rPr>
          <w:rFonts w:ascii="Arial" w:hAnsi="Arial" w:cs="Arial"/>
          <w:sz w:val="22"/>
          <w:lang w:val="mn-MN"/>
        </w:rPr>
        <w:t xml:space="preserve">хуулийн төслийг хэлэлцэх тов гарав. </w:t>
      </w:r>
    </w:p>
    <w:p w14:paraId="7266209E" w14:textId="67717B65" w:rsidR="001B0315" w:rsidRDefault="000023F8" w:rsidP="00F04C57">
      <w:pPr>
        <w:spacing w:line="240" w:lineRule="auto"/>
        <w:jc w:val="both"/>
        <w:rPr>
          <w:rFonts w:ascii="Arial" w:hAnsi="Arial" w:cs="Arial"/>
          <w:sz w:val="22"/>
          <w:lang w:val="mn-MN"/>
        </w:rPr>
      </w:pPr>
      <w:r w:rsidRPr="003E08E3">
        <w:rPr>
          <w:rFonts w:ascii="Arial" w:hAnsi="Arial" w:cs="Arial"/>
          <w:sz w:val="22"/>
          <w:lang w:val="mn-MN"/>
        </w:rPr>
        <w:t>Ө</w:t>
      </w:r>
      <w:r w:rsidR="001B0315" w:rsidRPr="003E08E3">
        <w:rPr>
          <w:rFonts w:ascii="Arial" w:hAnsi="Arial" w:cs="Arial"/>
          <w:sz w:val="22"/>
          <w:lang w:val="mn-MN"/>
        </w:rPr>
        <w:t xml:space="preserve">дгөө Монгол Улсын 19 аймгийн, 103 сумын </w:t>
      </w:r>
      <w:r w:rsidR="00B9392B" w:rsidRPr="003E08E3">
        <w:rPr>
          <w:rFonts w:ascii="Arial" w:hAnsi="Arial" w:cs="Arial"/>
          <w:sz w:val="22"/>
          <w:lang w:val="mn-MN"/>
        </w:rPr>
        <w:t>6</w:t>
      </w:r>
      <w:r w:rsidR="001B0315" w:rsidRPr="003E08E3">
        <w:rPr>
          <w:rFonts w:ascii="Arial" w:hAnsi="Arial" w:cs="Arial"/>
          <w:sz w:val="22"/>
          <w:lang w:val="mn-MN"/>
        </w:rPr>
        <w:t xml:space="preserve">0,000 орчим </w:t>
      </w:r>
      <w:r w:rsidR="00852154" w:rsidRPr="008A1829">
        <w:rPr>
          <w:rFonts w:ascii="Arial" w:hAnsi="Arial" w:cs="Arial"/>
          <w:color w:val="000000" w:themeColor="text1"/>
          <w:sz w:val="22"/>
          <w:lang w:val="mn-MN"/>
        </w:rPr>
        <w:t>иргэд</w:t>
      </w:r>
      <w:r w:rsidR="005C13D3" w:rsidRPr="008A1829">
        <w:rPr>
          <w:rFonts w:ascii="Arial" w:hAnsi="Arial" w:cs="Arial"/>
          <w:color w:val="000000" w:themeColor="text1"/>
          <w:sz w:val="22"/>
          <w:lang w:val="mn-MN"/>
        </w:rPr>
        <w:t xml:space="preserve">ийн </w:t>
      </w:r>
      <w:r w:rsidR="001B0315" w:rsidRPr="003E08E3">
        <w:rPr>
          <w:rFonts w:ascii="Arial" w:hAnsi="Arial" w:cs="Arial"/>
          <w:sz w:val="22"/>
          <w:lang w:val="mn-MN"/>
        </w:rPr>
        <w:t>амьдралыг залгуулж буй салбарын зохицуулалт ийнхүү хуулийн төслөөс хасагдсан нь салбарыг эргээд хууль бус, эгээ л нөгөө “нинжа” үе рүү түлхэх мэт болсон тул мэргэжлийн холбоод, бичил уурхайчид өөрсдөө төдийгүй холбогдох зохицуулалт хариуцсан төрийн захиргааны байгууллагуудын хувьд ч нэлээдгүй “сандралд” орлоо.</w:t>
      </w:r>
    </w:p>
    <w:p w14:paraId="2FBC6E22" w14:textId="09D8A023" w:rsidR="00801D5D" w:rsidRDefault="00251CE8" w:rsidP="006C3FE1">
      <w:pPr>
        <w:spacing w:line="240" w:lineRule="auto"/>
        <w:jc w:val="both"/>
        <w:rPr>
          <w:rFonts w:ascii="Arial" w:hAnsi="Arial" w:cs="Arial"/>
          <w:sz w:val="22"/>
          <w:lang w:val="mn-MN"/>
        </w:rPr>
      </w:pPr>
      <w:r>
        <w:rPr>
          <w:rFonts w:ascii="Arial" w:hAnsi="Arial" w:cs="Arial"/>
          <w:sz w:val="22"/>
          <w:lang w:val="mn-MN"/>
        </w:rPr>
        <w:t>Монгол Улс</w:t>
      </w:r>
      <w:r w:rsidR="00801D5D" w:rsidRPr="003E08E3">
        <w:rPr>
          <w:rFonts w:ascii="Arial" w:hAnsi="Arial" w:cs="Arial"/>
          <w:sz w:val="22"/>
          <w:lang w:val="mn-MN"/>
        </w:rPr>
        <w:t xml:space="preserve"> </w:t>
      </w:r>
      <w:r w:rsidR="003654A5">
        <w:rPr>
          <w:rFonts w:ascii="Arial" w:hAnsi="Arial" w:cs="Arial"/>
          <w:sz w:val="22"/>
          <w:lang w:val="mn-MN"/>
        </w:rPr>
        <w:t>мөнгөн</w:t>
      </w:r>
      <w:r w:rsidR="00830DFA">
        <w:rPr>
          <w:rFonts w:ascii="Arial" w:hAnsi="Arial" w:cs="Arial"/>
          <w:sz w:val="22"/>
          <w:lang w:val="mn-MN"/>
        </w:rPr>
        <w:t xml:space="preserve"> усны тухай Минаматагийн конвенцыг </w:t>
      </w:r>
      <w:r w:rsidR="007F3069">
        <w:rPr>
          <w:rFonts w:ascii="Arial" w:hAnsi="Arial" w:cs="Arial"/>
          <w:sz w:val="22"/>
          <w:lang w:val="mn-MN"/>
        </w:rPr>
        <w:t xml:space="preserve">2015 онд </w:t>
      </w:r>
      <w:r w:rsidR="00830DFA">
        <w:rPr>
          <w:rFonts w:ascii="Arial" w:hAnsi="Arial" w:cs="Arial"/>
          <w:sz w:val="22"/>
          <w:lang w:val="mn-MN"/>
        </w:rPr>
        <w:t>соёрхон</w:t>
      </w:r>
      <w:r w:rsidR="007F3069">
        <w:rPr>
          <w:rFonts w:ascii="Arial" w:hAnsi="Arial" w:cs="Arial"/>
          <w:sz w:val="22"/>
          <w:lang w:val="mn-MN"/>
        </w:rPr>
        <w:t xml:space="preserve"> баталсан. </w:t>
      </w:r>
      <w:r w:rsidR="00830DFA">
        <w:rPr>
          <w:rFonts w:ascii="Arial" w:hAnsi="Arial" w:cs="Arial"/>
          <w:sz w:val="22"/>
          <w:lang w:val="mn-MN"/>
        </w:rPr>
        <w:t xml:space="preserve"> </w:t>
      </w:r>
      <w:r w:rsidR="00A553CE">
        <w:rPr>
          <w:rFonts w:ascii="Arial" w:hAnsi="Arial" w:cs="Arial"/>
          <w:sz w:val="22"/>
          <w:lang w:val="mn-MN"/>
        </w:rPr>
        <w:t>Байгаль орчин, хүний эрүүл мэндэд чимээгүй а</w:t>
      </w:r>
      <w:r w:rsidR="00F172AE">
        <w:rPr>
          <w:rFonts w:ascii="Arial" w:hAnsi="Arial" w:cs="Arial"/>
          <w:sz w:val="22"/>
          <w:lang w:val="mn-MN"/>
        </w:rPr>
        <w:t>ю</w:t>
      </w:r>
      <w:r w:rsidR="00A553CE">
        <w:rPr>
          <w:rFonts w:ascii="Arial" w:hAnsi="Arial" w:cs="Arial"/>
          <w:sz w:val="22"/>
          <w:lang w:val="mn-MN"/>
        </w:rPr>
        <w:t xml:space="preserve">ул таригч </w:t>
      </w:r>
      <w:r w:rsidR="00F172AE">
        <w:rPr>
          <w:rFonts w:ascii="Arial" w:hAnsi="Arial" w:cs="Arial"/>
          <w:sz w:val="22"/>
          <w:lang w:val="mn-MN"/>
        </w:rPr>
        <w:t>м</w:t>
      </w:r>
      <w:r w:rsidR="003654A5">
        <w:rPr>
          <w:rFonts w:ascii="Arial" w:hAnsi="Arial" w:cs="Arial"/>
          <w:sz w:val="22"/>
          <w:lang w:val="mn-MN"/>
        </w:rPr>
        <w:t>өнгөн усны бохирдлын гол эх үүсвэр нь албан бус бичил уурхай</w:t>
      </w:r>
      <w:r w:rsidR="00F172AE">
        <w:rPr>
          <w:rFonts w:ascii="Arial" w:hAnsi="Arial" w:cs="Arial"/>
          <w:sz w:val="22"/>
          <w:lang w:val="mn-MN"/>
        </w:rPr>
        <w:t>гаас үүдэлт</w:t>
      </w:r>
      <w:r w:rsidR="00D95009">
        <w:rPr>
          <w:rFonts w:ascii="Arial" w:hAnsi="Arial" w:cs="Arial"/>
          <w:sz w:val="22"/>
          <w:lang w:val="mn-MN"/>
        </w:rPr>
        <w:t xml:space="preserve">эй байдаг </w:t>
      </w:r>
      <w:r w:rsidR="00E4659A">
        <w:rPr>
          <w:rFonts w:ascii="Arial" w:hAnsi="Arial" w:cs="Arial"/>
          <w:sz w:val="22"/>
          <w:lang w:val="mn-MN"/>
        </w:rPr>
        <w:t xml:space="preserve">бөгөөд </w:t>
      </w:r>
      <w:r w:rsidR="006C7799">
        <w:rPr>
          <w:rFonts w:ascii="Arial" w:hAnsi="Arial" w:cs="Arial"/>
          <w:sz w:val="22"/>
          <w:lang w:val="mn-MN"/>
        </w:rPr>
        <w:t xml:space="preserve">бичил уурхайн салбарыг </w:t>
      </w:r>
      <w:r w:rsidR="004E7997">
        <w:rPr>
          <w:rFonts w:ascii="Arial" w:hAnsi="Arial" w:cs="Arial"/>
          <w:sz w:val="22"/>
          <w:lang w:val="mn-MN"/>
        </w:rPr>
        <w:t xml:space="preserve">албажуулахгүйгээр мөнгөн усны </w:t>
      </w:r>
      <w:r w:rsidR="00BC6ED7">
        <w:rPr>
          <w:rFonts w:ascii="Arial" w:hAnsi="Arial" w:cs="Arial"/>
          <w:sz w:val="22"/>
          <w:lang w:val="mn-MN"/>
        </w:rPr>
        <w:t xml:space="preserve">далд </w:t>
      </w:r>
      <w:r w:rsidR="004E7997">
        <w:rPr>
          <w:rFonts w:ascii="Arial" w:hAnsi="Arial" w:cs="Arial"/>
          <w:sz w:val="22"/>
          <w:lang w:val="mn-MN"/>
        </w:rPr>
        <w:t>хэрэглээ</w:t>
      </w:r>
      <w:r w:rsidR="00D95009">
        <w:rPr>
          <w:rFonts w:ascii="Arial" w:hAnsi="Arial" w:cs="Arial"/>
          <w:sz w:val="22"/>
          <w:lang w:val="mn-MN"/>
        </w:rPr>
        <w:t>, түүнээс үү</w:t>
      </w:r>
      <w:r w:rsidR="00522D47">
        <w:rPr>
          <w:rFonts w:ascii="Arial" w:hAnsi="Arial" w:cs="Arial"/>
          <w:sz w:val="22"/>
          <w:lang w:val="mn-MN"/>
        </w:rPr>
        <w:t>дэ</w:t>
      </w:r>
      <w:r w:rsidR="00014F64">
        <w:rPr>
          <w:rFonts w:ascii="Arial" w:hAnsi="Arial" w:cs="Arial"/>
          <w:sz w:val="22"/>
          <w:lang w:val="mn-MN"/>
        </w:rPr>
        <w:t>н гарах</w:t>
      </w:r>
      <w:r w:rsidR="00F23F37">
        <w:rPr>
          <w:rFonts w:ascii="Arial" w:hAnsi="Arial" w:cs="Arial"/>
          <w:sz w:val="22"/>
        </w:rPr>
        <w:t xml:space="preserve"> </w:t>
      </w:r>
      <w:r w:rsidR="00F23F37">
        <w:rPr>
          <w:rFonts w:ascii="Arial" w:hAnsi="Arial" w:cs="Arial"/>
          <w:sz w:val="22"/>
          <w:lang w:val="mn-MN"/>
        </w:rPr>
        <w:t>сөрөг</w:t>
      </w:r>
      <w:r w:rsidR="00014F64">
        <w:rPr>
          <w:rFonts w:ascii="Arial" w:hAnsi="Arial" w:cs="Arial"/>
          <w:sz w:val="22"/>
          <w:lang w:val="mn-MN"/>
        </w:rPr>
        <w:t xml:space="preserve"> </w:t>
      </w:r>
      <w:r w:rsidR="00755424">
        <w:rPr>
          <w:rFonts w:ascii="Arial" w:hAnsi="Arial" w:cs="Arial"/>
          <w:sz w:val="22"/>
          <w:lang w:val="mn-MN"/>
        </w:rPr>
        <w:t xml:space="preserve">үр </w:t>
      </w:r>
      <w:r w:rsidR="00014F64">
        <w:rPr>
          <w:rFonts w:ascii="Arial" w:hAnsi="Arial" w:cs="Arial"/>
          <w:sz w:val="22"/>
          <w:lang w:val="mn-MN"/>
        </w:rPr>
        <w:t>д</w:t>
      </w:r>
      <w:r w:rsidR="00755424">
        <w:rPr>
          <w:rFonts w:ascii="Arial" w:hAnsi="Arial" w:cs="Arial"/>
          <w:sz w:val="22"/>
          <w:lang w:val="mn-MN"/>
        </w:rPr>
        <w:t>агавр</w:t>
      </w:r>
      <w:r w:rsidR="00F23F37">
        <w:rPr>
          <w:rFonts w:ascii="Arial" w:hAnsi="Arial" w:cs="Arial"/>
          <w:sz w:val="22"/>
          <w:lang w:val="mn-MN"/>
        </w:rPr>
        <w:t>ууд</w:t>
      </w:r>
      <w:r w:rsidR="00755424">
        <w:rPr>
          <w:rFonts w:ascii="Arial" w:hAnsi="Arial" w:cs="Arial"/>
          <w:sz w:val="22"/>
          <w:lang w:val="mn-MN"/>
        </w:rPr>
        <w:t xml:space="preserve">ыг арилгах боломжгүй гэж </w:t>
      </w:r>
      <w:r w:rsidR="00A53A83">
        <w:rPr>
          <w:rFonts w:ascii="Arial" w:hAnsi="Arial" w:cs="Arial"/>
          <w:sz w:val="22"/>
          <w:lang w:val="mn-MN"/>
        </w:rPr>
        <w:t>ту</w:t>
      </w:r>
      <w:r w:rsidR="00720920">
        <w:rPr>
          <w:rFonts w:ascii="Arial" w:hAnsi="Arial" w:cs="Arial"/>
          <w:sz w:val="22"/>
          <w:lang w:val="mn-MN"/>
        </w:rPr>
        <w:t>с конвенцод</w:t>
      </w:r>
      <w:r w:rsidR="00F23F37">
        <w:rPr>
          <w:rFonts w:ascii="Arial" w:hAnsi="Arial" w:cs="Arial"/>
          <w:sz w:val="22"/>
          <w:lang w:val="mn-MN"/>
        </w:rPr>
        <w:t xml:space="preserve"> нэгдэн орсон улс орнууд хүлээн зөвшөөрсөн. </w:t>
      </w:r>
      <w:r w:rsidR="00E66AA0">
        <w:rPr>
          <w:rFonts w:ascii="Arial" w:hAnsi="Arial" w:cs="Arial"/>
          <w:sz w:val="22"/>
          <w:lang w:val="mn-MN"/>
        </w:rPr>
        <w:t xml:space="preserve">Тиймээс ч </w:t>
      </w:r>
      <w:r w:rsidR="007476D5">
        <w:rPr>
          <w:rFonts w:ascii="Arial" w:hAnsi="Arial" w:cs="Arial"/>
          <w:sz w:val="22"/>
          <w:lang w:val="mn-MN"/>
        </w:rPr>
        <w:t xml:space="preserve">бичил уурхайд чиглэсэн </w:t>
      </w:r>
      <w:r w:rsidR="00344792">
        <w:rPr>
          <w:rFonts w:ascii="Arial" w:hAnsi="Arial" w:cs="Arial"/>
          <w:sz w:val="22"/>
          <w:lang w:val="mn-MN"/>
        </w:rPr>
        <w:t>глобал хөтөлбөр</w:t>
      </w:r>
      <w:r w:rsidR="0051332C">
        <w:rPr>
          <w:rFonts w:ascii="Arial" w:hAnsi="Arial" w:cs="Arial"/>
          <w:sz w:val="22"/>
          <w:lang w:val="mn-MN"/>
        </w:rPr>
        <w:t>ийн хүрээнд</w:t>
      </w:r>
      <w:r w:rsidR="00523625">
        <w:rPr>
          <w:rFonts w:ascii="Arial" w:hAnsi="Arial" w:cs="Arial"/>
          <w:sz w:val="22"/>
          <w:lang w:val="mn-MN"/>
        </w:rPr>
        <w:t xml:space="preserve"> </w:t>
      </w:r>
      <w:r w:rsidR="00801D5D" w:rsidRPr="003E08E3">
        <w:rPr>
          <w:rFonts w:ascii="Arial" w:hAnsi="Arial" w:cs="Arial"/>
          <w:sz w:val="22"/>
          <w:lang w:val="mn-MN"/>
        </w:rPr>
        <w:t xml:space="preserve">planetGOLD Монгол төсөл </w:t>
      </w:r>
      <w:r w:rsidR="00523625">
        <w:rPr>
          <w:rFonts w:ascii="Arial" w:hAnsi="Arial" w:cs="Arial"/>
          <w:sz w:val="22"/>
          <w:lang w:val="mn-MN"/>
        </w:rPr>
        <w:t xml:space="preserve">2019 оноос </w:t>
      </w:r>
      <w:r w:rsidR="00F76AE6">
        <w:rPr>
          <w:rFonts w:ascii="Arial" w:hAnsi="Arial" w:cs="Arial"/>
          <w:sz w:val="22"/>
          <w:lang w:val="mn-MN"/>
        </w:rPr>
        <w:t>хэрэгжиж байгаа юм. Төслийн зүгээс</w:t>
      </w:r>
      <w:r w:rsidR="00801D5D" w:rsidRPr="003E08E3">
        <w:rPr>
          <w:rFonts w:ascii="Arial" w:hAnsi="Arial" w:cs="Arial"/>
          <w:sz w:val="22"/>
          <w:lang w:val="mn-MN"/>
        </w:rPr>
        <w:t xml:space="preserve"> </w:t>
      </w:r>
      <w:r w:rsidR="006F29B6">
        <w:rPr>
          <w:rFonts w:ascii="Arial" w:hAnsi="Arial" w:cs="Arial"/>
          <w:sz w:val="22"/>
          <w:lang w:val="mn-MN"/>
        </w:rPr>
        <w:t xml:space="preserve">алтны </w:t>
      </w:r>
      <w:r w:rsidR="00633066">
        <w:rPr>
          <w:rFonts w:ascii="Arial" w:hAnsi="Arial" w:cs="Arial"/>
          <w:sz w:val="22"/>
          <w:lang w:val="mn-MN"/>
        </w:rPr>
        <w:t>нийлүүлэлтийн сүлжээний нэг оролцогч тал нь</w:t>
      </w:r>
      <w:r w:rsidR="00442793">
        <w:rPr>
          <w:rFonts w:ascii="Arial" w:hAnsi="Arial" w:cs="Arial"/>
          <w:sz w:val="22"/>
          <w:lang w:val="mn-MN"/>
        </w:rPr>
        <w:t xml:space="preserve"> </w:t>
      </w:r>
      <w:r w:rsidR="00633066">
        <w:rPr>
          <w:rFonts w:ascii="Arial" w:hAnsi="Arial" w:cs="Arial"/>
          <w:sz w:val="22"/>
          <w:lang w:val="mn-MN"/>
        </w:rPr>
        <w:t>бичил уурхай</w:t>
      </w:r>
      <w:r w:rsidR="006F78EB">
        <w:rPr>
          <w:rFonts w:ascii="Arial" w:hAnsi="Arial" w:cs="Arial"/>
          <w:sz w:val="22"/>
          <w:lang w:val="mn-MN"/>
        </w:rPr>
        <w:t xml:space="preserve"> </w:t>
      </w:r>
      <w:r w:rsidR="00442793">
        <w:rPr>
          <w:rFonts w:ascii="Arial" w:hAnsi="Arial" w:cs="Arial"/>
          <w:sz w:val="22"/>
          <w:lang w:val="mn-MN"/>
        </w:rPr>
        <w:t xml:space="preserve">мөн </w:t>
      </w:r>
      <w:r w:rsidR="004A171C">
        <w:rPr>
          <w:rFonts w:ascii="Arial" w:hAnsi="Arial" w:cs="Arial"/>
          <w:sz w:val="22"/>
          <w:lang w:val="mn-MN"/>
        </w:rPr>
        <w:t xml:space="preserve">тул </w:t>
      </w:r>
      <w:r w:rsidR="00EB4714">
        <w:rPr>
          <w:rFonts w:ascii="Arial" w:hAnsi="Arial" w:cs="Arial"/>
          <w:sz w:val="22"/>
          <w:lang w:val="mn-MN"/>
        </w:rPr>
        <w:t xml:space="preserve">алтны нийт </w:t>
      </w:r>
      <w:r w:rsidR="00584F87">
        <w:rPr>
          <w:rFonts w:ascii="Arial" w:hAnsi="Arial" w:cs="Arial"/>
          <w:sz w:val="22"/>
          <w:lang w:val="mn-MN"/>
        </w:rPr>
        <w:t>үйлдвэрлэ</w:t>
      </w:r>
      <w:r w:rsidR="00EB4714">
        <w:rPr>
          <w:rFonts w:ascii="Arial" w:hAnsi="Arial" w:cs="Arial"/>
          <w:sz w:val="22"/>
          <w:lang w:val="mn-MN"/>
        </w:rPr>
        <w:t xml:space="preserve">л, худалдааны хүрээнд </w:t>
      </w:r>
      <w:r w:rsidR="00B319A6">
        <w:rPr>
          <w:rFonts w:ascii="Arial" w:hAnsi="Arial" w:cs="Arial"/>
          <w:sz w:val="22"/>
          <w:lang w:val="mn-MN"/>
        </w:rPr>
        <w:t xml:space="preserve">тус салбарыг </w:t>
      </w:r>
      <w:r w:rsidR="00A721B9">
        <w:rPr>
          <w:rFonts w:ascii="Arial" w:hAnsi="Arial" w:cs="Arial"/>
          <w:sz w:val="22"/>
          <w:lang w:val="mn-MN"/>
        </w:rPr>
        <w:t xml:space="preserve">томоор </w:t>
      </w:r>
      <w:r w:rsidR="003F7604">
        <w:rPr>
          <w:rFonts w:ascii="Arial" w:hAnsi="Arial" w:cs="Arial"/>
          <w:sz w:val="22"/>
          <w:lang w:val="mn-MN"/>
        </w:rPr>
        <w:t>харж</w:t>
      </w:r>
      <w:r w:rsidR="00B319A6">
        <w:rPr>
          <w:rFonts w:ascii="Arial" w:hAnsi="Arial" w:cs="Arial"/>
          <w:sz w:val="22"/>
          <w:lang w:val="mn-MN"/>
        </w:rPr>
        <w:t>,</w:t>
      </w:r>
      <w:r w:rsidR="003F7604">
        <w:rPr>
          <w:rFonts w:ascii="Arial" w:hAnsi="Arial" w:cs="Arial"/>
          <w:sz w:val="22"/>
          <w:lang w:val="mn-MN"/>
        </w:rPr>
        <w:t xml:space="preserve"> </w:t>
      </w:r>
      <w:r w:rsidR="0076773F">
        <w:rPr>
          <w:rFonts w:ascii="Arial" w:hAnsi="Arial" w:cs="Arial"/>
          <w:sz w:val="22"/>
          <w:lang w:val="mn-MN"/>
        </w:rPr>
        <w:t>тохирох зохицуулалтуудыг хий</w:t>
      </w:r>
      <w:r w:rsidR="00F20516">
        <w:rPr>
          <w:rFonts w:ascii="Arial" w:hAnsi="Arial" w:cs="Arial"/>
          <w:sz w:val="22"/>
          <w:lang w:val="mn-MN"/>
        </w:rPr>
        <w:t xml:space="preserve">х нь чухал гэдгийг  </w:t>
      </w:r>
      <w:r w:rsidR="00E76B3D">
        <w:rPr>
          <w:rFonts w:ascii="Arial" w:hAnsi="Arial" w:cs="Arial"/>
          <w:sz w:val="22"/>
          <w:lang w:val="mn-MN"/>
        </w:rPr>
        <w:t xml:space="preserve">онцлон </w:t>
      </w:r>
      <w:r w:rsidR="00C17ED2">
        <w:rPr>
          <w:rFonts w:ascii="Arial" w:hAnsi="Arial" w:cs="Arial"/>
          <w:sz w:val="22"/>
          <w:lang w:val="mn-MN"/>
        </w:rPr>
        <w:t>авч үзэж байна.</w:t>
      </w:r>
    </w:p>
    <w:p w14:paraId="6D34AF7B" w14:textId="77777777" w:rsidR="00801D5D" w:rsidRPr="003E08E3" w:rsidRDefault="00801D5D" w:rsidP="00F04C57">
      <w:pPr>
        <w:spacing w:line="240" w:lineRule="auto"/>
        <w:jc w:val="both"/>
        <w:rPr>
          <w:rFonts w:ascii="Arial" w:hAnsi="Arial" w:cs="Arial"/>
          <w:sz w:val="22"/>
          <w:lang w:val="mn-MN"/>
        </w:rPr>
      </w:pPr>
    </w:p>
    <w:p w14:paraId="55B3F2E8" w14:textId="74208B64" w:rsidR="008B356F" w:rsidRPr="003E08E3" w:rsidRDefault="009238D6" w:rsidP="008B356F">
      <w:pPr>
        <w:spacing w:line="240" w:lineRule="auto"/>
        <w:jc w:val="both"/>
        <w:rPr>
          <w:rFonts w:ascii="Arial" w:hAnsi="Arial" w:cs="Arial"/>
          <w:sz w:val="22"/>
          <w:lang w:val="mn-MN"/>
        </w:rPr>
      </w:pPr>
      <w:r w:rsidRPr="003E08E3">
        <w:rPr>
          <w:noProof/>
          <w:lang w:val="mn-MN"/>
        </w:rPr>
        <w:drawing>
          <wp:anchor distT="0" distB="0" distL="114300" distR="114300" simplePos="0" relativeHeight="251658241" behindDoc="1" locked="0" layoutInCell="1" allowOverlap="1" wp14:anchorId="41251394" wp14:editId="70311F5D">
            <wp:simplePos x="0" y="0"/>
            <wp:positionH relativeFrom="margin">
              <wp:align>right</wp:align>
            </wp:positionH>
            <wp:positionV relativeFrom="paragraph">
              <wp:posOffset>2613</wp:posOffset>
            </wp:positionV>
            <wp:extent cx="3362113" cy="2269067"/>
            <wp:effectExtent l="0" t="0" r="0" b="0"/>
            <wp:wrapTight wrapText="bothSides">
              <wp:wrapPolygon edited="0">
                <wp:start x="0" y="0"/>
                <wp:lineTo x="0" y="21401"/>
                <wp:lineTo x="21420" y="21401"/>
                <wp:lineTo x="21420" y="0"/>
                <wp:lineTo x="0" y="0"/>
              </wp:wrapPolygon>
            </wp:wrapTight>
            <wp:docPr id="5" name="Picture 5" descr="A map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p of the country&#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2113" cy="22690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EE18C" w14:textId="77777777" w:rsidR="009E3C22" w:rsidRDefault="00753972" w:rsidP="008B356F">
      <w:pPr>
        <w:spacing w:line="240" w:lineRule="auto"/>
        <w:jc w:val="both"/>
        <w:rPr>
          <w:rFonts w:ascii="Arial" w:hAnsi="Arial" w:cs="Arial"/>
          <w:sz w:val="22"/>
          <w:lang w:val="mn-MN"/>
        </w:rPr>
      </w:pPr>
      <w:r>
        <w:rPr>
          <w:rFonts w:ascii="Arial" w:hAnsi="Arial" w:cs="Arial"/>
          <w:sz w:val="22"/>
          <w:lang w:val="mn-MN"/>
        </w:rPr>
        <w:t>Тус төсө</w:t>
      </w:r>
      <w:r w:rsidR="006C7F00">
        <w:rPr>
          <w:rFonts w:ascii="Arial" w:hAnsi="Arial" w:cs="Arial"/>
          <w:sz w:val="22"/>
          <w:lang w:val="mn-MN"/>
        </w:rPr>
        <w:t>л</w:t>
      </w:r>
      <w:r>
        <w:rPr>
          <w:rFonts w:ascii="Arial" w:hAnsi="Arial" w:cs="Arial"/>
          <w:sz w:val="22"/>
          <w:lang w:val="mn-MN"/>
        </w:rPr>
        <w:t xml:space="preserve"> </w:t>
      </w:r>
      <w:r w:rsidR="00E60BC3">
        <w:rPr>
          <w:rFonts w:ascii="Arial" w:hAnsi="Arial" w:cs="Arial"/>
          <w:sz w:val="22"/>
          <w:lang w:val="mn-MN"/>
        </w:rPr>
        <w:t>нь</w:t>
      </w:r>
      <w:r>
        <w:rPr>
          <w:rFonts w:ascii="Arial" w:hAnsi="Arial" w:cs="Arial"/>
          <w:sz w:val="22"/>
          <w:lang w:val="mn-MN"/>
        </w:rPr>
        <w:t xml:space="preserve"> </w:t>
      </w:r>
      <w:r w:rsidR="006C7F00">
        <w:rPr>
          <w:rFonts w:ascii="Arial" w:hAnsi="Arial" w:cs="Arial"/>
          <w:sz w:val="22"/>
          <w:lang w:val="mn-MN"/>
        </w:rPr>
        <w:t>х</w:t>
      </w:r>
      <w:r w:rsidR="002A74E1" w:rsidRPr="003E08E3">
        <w:rPr>
          <w:rFonts w:ascii="Arial" w:hAnsi="Arial" w:cs="Arial"/>
          <w:sz w:val="22"/>
          <w:lang w:val="mn-MN"/>
        </w:rPr>
        <w:t xml:space="preserve">олбогдох төрийн болон </w:t>
      </w:r>
      <w:r w:rsidR="008543AD">
        <w:rPr>
          <w:rFonts w:ascii="Arial" w:hAnsi="Arial" w:cs="Arial"/>
          <w:sz w:val="22"/>
          <w:lang w:val="mn-MN"/>
        </w:rPr>
        <w:t>и</w:t>
      </w:r>
      <w:r w:rsidR="00CF37A6">
        <w:rPr>
          <w:rFonts w:ascii="Arial" w:hAnsi="Arial" w:cs="Arial"/>
          <w:sz w:val="22"/>
          <w:lang w:val="mn-MN"/>
        </w:rPr>
        <w:t xml:space="preserve">ргэний нийгмийн байгууллагууд, бичил уурхайн төлөөллүүдтэй хамтран </w:t>
      </w:r>
      <w:r w:rsidR="002A74E1" w:rsidRPr="003E08E3">
        <w:rPr>
          <w:rFonts w:ascii="Arial" w:hAnsi="Arial" w:cs="Arial"/>
          <w:sz w:val="22"/>
          <w:lang w:val="mn-MN"/>
        </w:rPr>
        <w:t>2022 онд батлагдсан “Бичил уурхайгаар ашигт малтмал олборлох журам”-ын хэрэгжилт</w:t>
      </w:r>
      <w:r w:rsidR="00CF37A6">
        <w:rPr>
          <w:rFonts w:ascii="Arial" w:hAnsi="Arial" w:cs="Arial"/>
          <w:sz w:val="22"/>
          <w:lang w:val="mn-MN"/>
        </w:rPr>
        <w:t>ийн явц</w:t>
      </w:r>
      <w:r w:rsidR="001960F4">
        <w:rPr>
          <w:rFonts w:ascii="Arial" w:hAnsi="Arial" w:cs="Arial"/>
          <w:sz w:val="22"/>
          <w:lang w:val="mn-MN"/>
        </w:rPr>
        <w:t xml:space="preserve"> ямар байгаа</w:t>
      </w:r>
      <w:r w:rsidR="002A74E1" w:rsidRPr="003E08E3">
        <w:rPr>
          <w:rFonts w:ascii="Arial" w:hAnsi="Arial" w:cs="Arial"/>
          <w:sz w:val="22"/>
          <w:lang w:val="mn-MN"/>
        </w:rPr>
        <w:t>, бичил уурхайн салбар</w:t>
      </w:r>
      <w:r w:rsidR="00CF37A6">
        <w:rPr>
          <w:rFonts w:ascii="Arial" w:hAnsi="Arial" w:cs="Arial"/>
          <w:sz w:val="22"/>
          <w:lang w:val="mn-MN"/>
        </w:rPr>
        <w:t>ы</w:t>
      </w:r>
      <w:r w:rsidR="009E3C22">
        <w:rPr>
          <w:rFonts w:ascii="Arial" w:hAnsi="Arial" w:cs="Arial"/>
          <w:sz w:val="22"/>
          <w:lang w:val="mn-MN"/>
        </w:rPr>
        <w:t>г</w:t>
      </w:r>
      <w:r w:rsidR="00CF37A6">
        <w:rPr>
          <w:rFonts w:ascii="Arial" w:hAnsi="Arial" w:cs="Arial"/>
          <w:sz w:val="22"/>
          <w:lang w:val="mn-MN"/>
        </w:rPr>
        <w:t xml:space="preserve"> эрх зүйн з</w:t>
      </w:r>
      <w:r w:rsidR="002A74E1" w:rsidRPr="003E08E3">
        <w:rPr>
          <w:rFonts w:ascii="Arial" w:hAnsi="Arial" w:cs="Arial"/>
          <w:sz w:val="22"/>
          <w:lang w:val="mn-MN"/>
        </w:rPr>
        <w:t>охицуулалт</w:t>
      </w:r>
      <w:r w:rsidR="00CF37A6">
        <w:rPr>
          <w:rFonts w:ascii="Arial" w:hAnsi="Arial" w:cs="Arial"/>
          <w:sz w:val="22"/>
          <w:lang w:val="mn-MN"/>
        </w:rPr>
        <w:t xml:space="preserve">гүй орхих нь зөв эсэх, ямар үр дагавар гарч болох талаар зөвлөлдөх зорилгоор нийт </w:t>
      </w:r>
      <w:r w:rsidR="000B2E70">
        <w:rPr>
          <w:rFonts w:ascii="Arial" w:hAnsi="Arial" w:cs="Arial"/>
          <w:sz w:val="22"/>
          <w:lang w:val="mn-MN"/>
        </w:rPr>
        <w:t>8</w:t>
      </w:r>
      <w:r w:rsidR="00CF37A6">
        <w:rPr>
          <w:rFonts w:ascii="Arial" w:hAnsi="Arial" w:cs="Arial"/>
          <w:sz w:val="22"/>
          <w:lang w:val="mn-MN"/>
        </w:rPr>
        <w:t xml:space="preserve"> аймгийг хамруулсан </w:t>
      </w:r>
      <w:r w:rsidR="002A74E1" w:rsidRPr="003E08E3">
        <w:rPr>
          <w:rFonts w:ascii="Arial" w:hAnsi="Arial" w:cs="Arial"/>
          <w:sz w:val="22"/>
          <w:lang w:val="mn-MN"/>
        </w:rPr>
        <w:t xml:space="preserve">“Бичил уурхайн бүсийн зөвлөгөөн”-ийг 2023 оны 9 болон 10 дугаар сард </w:t>
      </w:r>
      <w:r w:rsidR="00BC2E4F">
        <w:rPr>
          <w:rFonts w:ascii="Arial" w:hAnsi="Arial" w:cs="Arial"/>
          <w:sz w:val="22"/>
          <w:lang w:val="mn-MN"/>
        </w:rPr>
        <w:t xml:space="preserve">Сэлэнгэ, Ховд, Говь-Алтай аймгуудад тус тус </w:t>
      </w:r>
      <w:r w:rsidR="002A74E1" w:rsidRPr="003E08E3">
        <w:rPr>
          <w:rFonts w:ascii="Arial" w:hAnsi="Arial" w:cs="Arial"/>
          <w:sz w:val="22"/>
          <w:lang w:val="mn-MN"/>
        </w:rPr>
        <w:t>зохион байгуул</w:t>
      </w:r>
      <w:r w:rsidR="00CF37A6">
        <w:rPr>
          <w:rFonts w:ascii="Arial" w:hAnsi="Arial" w:cs="Arial"/>
          <w:sz w:val="22"/>
          <w:lang w:val="mn-MN"/>
        </w:rPr>
        <w:t>лаа.</w:t>
      </w:r>
      <w:r w:rsidR="00A8490E">
        <w:rPr>
          <w:rFonts w:ascii="Arial" w:hAnsi="Arial" w:cs="Arial"/>
          <w:sz w:val="22"/>
          <w:lang w:val="mn-MN"/>
        </w:rPr>
        <w:t xml:space="preserve"> Тус зөвлөгөөн</w:t>
      </w:r>
      <w:r w:rsidR="00512C78">
        <w:rPr>
          <w:rFonts w:ascii="Arial" w:hAnsi="Arial" w:cs="Arial"/>
          <w:sz w:val="22"/>
          <w:lang w:val="mn-MN"/>
        </w:rPr>
        <w:t>ийг зохион байгуулахад</w:t>
      </w:r>
      <w:r w:rsidR="008816B9">
        <w:rPr>
          <w:rFonts w:ascii="Arial" w:hAnsi="Arial" w:cs="Arial"/>
          <w:sz w:val="22"/>
          <w:lang w:val="mn-MN"/>
        </w:rPr>
        <w:t xml:space="preserve"> БОАЖЯ, </w:t>
      </w:r>
      <w:r w:rsidR="00A8490E" w:rsidRPr="003E08E3">
        <w:rPr>
          <w:rFonts w:ascii="Arial" w:hAnsi="Arial" w:cs="Arial"/>
          <w:sz w:val="22"/>
          <w:lang w:val="mn-MN"/>
        </w:rPr>
        <w:t>Монголын бичил уурхайн нэгдсэн дээвэр холбоо (МБУНДХ)</w:t>
      </w:r>
      <w:r w:rsidR="008816B9">
        <w:rPr>
          <w:rFonts w:ascii="Arial" w:hAnsi="Arial" w:cs="Arial"/>
          <w:sz w:val="22"/>
          <w:lang w:val="mn-MN"/>
        </w:rPr>
        <w:t xml:space="preserve"> идэвхтэй хамтран ажиллав. </w:t>
      </w:r>
    </w:p>
    <w:p w14:paraId="16BC288B" w14:textId="19503932" w:rsidR="001B0315" w:rsidRPr="003E08E3" w:rsidRDefault="001960F4" w:rsidP="009E3C22">
      <w:pPr>
        <w:spacing w:line="240" w:lineRule="auto"/>
        <w:jc w:val="center"/>
        <w:rPr>
          <w:rFonts w:ascii="Arial" w:hAnsi="Arial" w:cs="Arial"/>
          <w:b/>
          <w:sz w:val="22"/>
          <w:lang w:val="mn-MN"/>
        </w:rPr>
      </w:pPr>
      <w:r>
        <w:rPr>
          <w:rFonts w:ascii="Arial" w:hAnsi="Arial" w:cs="Arial"/>
          <w:b/>
          <w:bCs/>
          <w:sz w:val="22"/>
          <w:lang w:val="mn-MN"/>
        </w:rPr>
        <w:lastRenderedPageBreak/>
        <w:t xml:space="preserve">БҮСИЙН </w:t>
      </w:r>
      <w:r w:rsidR="001B0315" w:rsidRPr="003E08E3">
        <w:rPr>
          <w:rFonts w:ascii="Arial" w:hAnsi="Arial" w:cs="Arial"/>
          <w:b/>
          <w:bCs/>
          <w:sz w:val="22"/>
          <w:lang w:val="mn-MN"/>
        </w:rPr>
        <w:t>ЗӨВЛӨГӨӨН ЮУГ ОНЦЛОВ?</w:t>
      </w:r>
    </w:p>
    <w:p w14:paraId="161B1947" w14:textId="2E536693" w:rsidR="000B2E70" w:rsidRPr="003E08E3" w:rsidRDefault="006328A5" w:rsidP="000B2E70">
      <w:pPr>
        <w:spacing w:line="240" w:lineRule="auto"/>
        <w:jc w:val="both"/>
        <w:rPr>
          <w:rFonts w:ascii="Arial" w:hAnsi="Arial" w:cs="Arial"/>
          <w:sz w:val="22"/>
          <w:lang w:val="mn-MN"/>
        </w:rPr>
      </w:pPr>
      <w:r>
        <w:rPr>
          <w:rFonts w:ascii="Arial" w:hAnsi="Arial" w:cs="Arial"/>
          <w:sz w:val="22"/>
          <w:lang w:val="mn-MN"/>
        </w:rPr>
        <w:t xml:space="preserve">Гурван бүсэд зохион байгуулсан </w:t>
      </w:r>
      <w:r w:rsidR="00D84102">
        <w:rPr>
          <w:rFonts w:ascii="Arial" w:hAnsi="Arial" w:cs="Arial"/>
          <w:sz w:val="22"/>
          <w:lang w:val="mn-MN"/>
        </w:rPr>
        <w:t xml:space="preserve">уг зөвлөгөөнд нийт </w:t>
      </w:r>
      <w:r w:rsidR="000B2E70" w:rsidRPr="003E08E3">
        <w:rPr>
          <w:rFonts w:ascii="Arial" w:hAnsi="Arial" w:cs="Arial"/>
          <w:sz w:val="22"/>
          <w:lang w:val="mn-MN"/>
        </w:rPr>
        <w:t xml:space="preserve">200 орчим </w:t>
      </w:r>
      <w:r w:rsidR="00D84102">
        <w:rPr>
          <w:rFonts w:ascii="Arial" w:hAnsi="Arial" w:cs="Arial"/>
          <w:sz w:val="22"/>
          <w:lang w:val="mn-MN"/>
        </w:rPr>
        <w:t xml:space="preserve">төлөөлөгчид </w:t>
      </w:r>
      <w:r w:rsidR="000B2E70" w:rsidRPr="003E08E3">
        <w:rPr>
          <w:rFonts w:ascii="Arial" w:hAnsi="Arial" w:cs="Arial"/>
          <w:sz w:val="22"/>
          <w:lang w:val="mn-MN"/>
        </w:rPr>
        <w:t>оролцо</w:t>
      </w:r>
      <w:r w:rsidR="00B12DF5">
        <w:rPr>
          <w:rFonts w:ascii="Arial" w:hAnsi="Arial" w:cs="Arial"/>
          <w:sz w:val="22"/>
          <w:lang w:val="mn-MN"/>
        </w:rPr>
        <w:t>ж,</w:t>
      </w:r>
      <w:r w:rsidR="00D84102">
        <w:rPr>
          <w:rFonts w:ascii="Arial" w:hAnsi="Arial" w:cs="Arial"/>
          <w:sz w:val="22"/>
          <w:lang w:val="mn-MN"/>
        </w:rPr>
        <w:t xml:space="preserve"> </w:t>
      </w:r>
      <w:r w:rsidR="000B2E70" w:rsidRPr="003E08E3">
        <w:rPr>
          <w:rFonts w:ascii="Arial" w:hAnsi="Arial" w:cs="Arial"/>
          <w:sz w:val="22"/>
          <w:lang w:val="mn-MN"/>
        </w:rPr>
        <w:t>2022 онд батлагдсан “Бичил уурхайгаар ашигт малтмал олборлох журам”-ын хэрэгжилт</w:t>
      </w:r>
      <w:r w:rsidR="0046638C">
        <w:rPr>
          <w:rFonts w:ascii="Arial" w:hAnsi="Arial" w:cs="Arial"/>
          <w:sz w:val="22"/>
          <w:lang w:val="mn-MN"/>
        </w:rPr>
        <w:t>ийн нөхцөл байд</w:t>
      </w:r>
      <w:r w:rsidR="00540B66">
        <w:rPr>
          <w:rFonts w:ascii="Arial" w:hAnsi="Arial" w:cs="Arial"/>
          <w:sz w:val="22"/>
          <w:lang w:val="mn-MN"/>
        </w:rPr>
        <w:t>а</w:t>
      </w:r>
      <w:r w:rsidR="0046638C">
        <w:rPr>
          <w:rFonts w:ascii="Arial" w:hAnsi="Arial" w:cs="Arial"/>
          <w:sz w:val="22"/>
          <w:lang w:val="mn-MN"/>
        </w:rPr>
        <w:t>л</w:t>
      </w:r>
      <w:r w:rsidR="00540B66">
        <w:rPr>
          <w:rFonts w:ascii="Arial" w:hAnsi="Arial" w:cs="Arial"/>
          <w:sz w:val="22"/>
          <w:lang w:val="mn-MN"/>
        </w:rPr>
        <w:t>, т</w:t>
      </w:r>
      <w:r w:rsidR="00FB52F7">
        <w:rPr>
          <w:rFonts w:ascii="Arial" w:hAnsi="Arial" w:cs="Arial"/>
          <w:sz w:val="22"/>
          <w:lang w:val="mn-MN"/>
        </w:rPr>
        <w:t xml:space="preserve">үүнчлэн </w:t>
      </w:r>
      <w:r w:rsidR="002E1B88">
        <w:rPr>
          <w:rFonts w:ascii="Arial" w:hAnsi="Arial" w:cs="Arial"/>
          <w:sz w:val="22"/>
          <w:lang w:val="mn-MN"/>
        </w:rPr>
        <w:t xml:space="preserve">шинэ </w:t>
      </w:r>
      <w:r w:rsidR="0011464A">
        <w:rPr>
          <w:rFonts w:ascii="Arial" w:hAnsi="Arial" w:cs="Arial"/>
          <w:sz w:val="22"/>
          <w:lang w:val="mn-MN"/>
        </w:rPr>
        <w:t xml:space="preserve">журамд </w:t>
      </w:r>
      <w:r w:rsidR="002E1B88">
        <w:rPr>
          <w:rFonts w:ascii="Arial" w:hAnsi="Arial" w:cs="Arial"/>
          <w:sz w:val="22"/>
          <w:lang w:val="mn-MN"/>
        </w:rPr>
        <w:t>гарал үүсэл, татвар</w:t>
      </w:r>
      <w:r w:rsidR="00B12DF5">
        <w:rPr>
          <w:rFonts w:ascii="Arial" w:hAnsi="Arial" w:cs="Arial"/>
          <w:sz w:val="22"/>
          <w:lang w:val="mn-MN"/>
        </w:rPr>
        <w:t>,</w:t>
      </w:r>
      <w:r w:rsidR="002E1B88">
        <w:rPr>
          <w:rFonts w:ascii="Arial" w:hAnsi="Arial" w:cs="Arial"/>
          <w:sz w:val="22"/>
          <w:lang w:val="mn-MN"/>
        </w:rPr>
        <w:t xml:space="preserve"> даатгалын талаар нэмж орсон </w:t>
      </w:r>
      <w:r w:rsidR="00540B66">
        <w:rPr>
          <w:rFonts w:ascii="Arial" w:hAnsi="Arial" w:cs="Arial"/>
          <w:sz w:val="22"/>
          <w:lang w:val="mn-MN"/>
        </w:rPr>
        <w:t>заалтуудтай холбоотой мэдээллийг</w:t>
      </w:r>
      <w:r w:rsidR="008A0FFE">
        <w:rPr>
          <w:rFonts w:ascii="Arial" w:hAnsi="Arial" w:cs="Arial"/>
          <w:sz w:val="22"/>
          <w:lang w:val="mn-MN"/>
        </w:rPr>
        <w:t xml:space="preserve"> </w:t>
      </w:r>
      <w:r w:rsidR="006C0E10">
        <w:rPr>
          <w:rFonts w:ascii="Arial" w:hAnsi="Arial" w:cs="Arial"/>
          <w:sz w:val="22"/>
          <w:lang w:val="mn-MN"/>
        </w:rPr>
        <w:t xml:space="preserve">холбогдох байгууллагуудаас хүргэв. </w:t>
      </w:r>
      <w:r w:rsidR="007E6E21">
        <w:rPr>
          <w:rFonts w:ascii="Arial" w:hAnsi="Arial" w:cs="Arial"/>
          <w:sz w:val="22"/>
          <w:lang w:val="mn-MN"/>
        </w:rPr>
        <w:t>Мөн з</w:t>
      </w:r>
      <w:r w:rsidR="00991BC6">
        <w:rPr>
          <w:rFonts w:ascii="Arial" w:hAnsi="Arial" w:cs="Arial"/>
          <w:sz w:val="22"/>
          <w:lang w:val="mn-MN"/>
        </w:rPr>
        <w:t>өвлөгөөн</w:t>
      </w:r>
      <w:r w:rsidR="007E6E21">
        <w:rPr>
          <w:rFonts w:ascii="Arial" w:hAnsi="Arial" w:cs="Arial"/>
          <w:sz w:val="22"/>
          <w:lang w:val="mn-MN"/>
        </w:rPr>
        <w:t xml:space="preserve">д оролцогч </w:t>
      </w:r>
      <w:r w:rsidR="00FE0729">
        <w:rPr>
          <w:rFonts w:ascii="Arial" w:hAnsi="Arial" w:cs="Arial"/>
          <w:sz w:val="22"/>
          <w:lang w:val="mn-MN"/>
        </w:rPr>
        <w:t>та</w:t>
      </w:r>
      <w:r w:rsidR="004C3399">
        <w:rPr>
          <w:rFonts w:ascii="Arial" w:hAnsi="Arial" w:cs="Arial"/>
          <w:sz w:val="22"/>
          <w:lang w:val="mn-MN"/>
        </w:rPr>
        <w:t xml:space="preserve">лууд </w:t>
      </w:r>
      <w:r w:rsidR="000B2E70" w:rsidRPr="003E08E3">
        <w:rPr>
          <w:rFonts w:ascii="Arial" w:hAnsi="Arial" w:cs="Arial"/>
          <w:sz w:val="22"/>
          <w:lang w:val="mn-MN"/>
        </w:rPr>
        <w:t>Ашигт малтмалын тухай хуулийн шинэчилсэн найруулгын төслөөс бичил уурхайн салбарын холбогдох заалт хасагдсан тохиолдолд салбарт төдийгүй улсын эдийн засаг, нийгэм, тэр дундаа байгаль орчинд ямар сөрөг үр дагавар учрах эрсдэлтэй талаарх сэдвийг тойрч хэлэлц</w:t>
      </w:r>
      <w:r w:rsidR="004C3399">
        <w:rPr>
          <w:rFonts w:ascii="Arial" w:hAnsi="Arial" w:cs="Arial"/>
          <w:sz w:val="22"/>
          <w:lang w:val="mn-MN"/>
        </w:rPr>
        <w:t>үүлэг өрнүүллээ.</w:t>
      </w:r>
      <w:r w:rsidR="000B2E70" w:rsidRPr="003E08E3">
        <w:rPr>
          <w:rFonts w:ascii="Arial" w:hAnsi="Arial" w:cs="Arial"/>
          <w:sz w:val="22"/>
          <w:lang w:val="mn-MN"/>
        </w:rPr>
        <w:t xml:space="preserve"> </w:t>
      </w:r>
    </w:p>
    <w:p w14:paraId="61BE537C" w14:textId="77777777" w:rsidR="000B2E70" w:rsidRPr="003E08E3" w:rsidRDefault="000B2E70" w:rsidP="00F04C57">
      <w:pPr>
        <w:spacing w:line="240" w:lineRule="auto"/>
        <w:jc w:val="both"/>
        <w:rPr>
          <w:rFonts w:ascii="Arial" w:hAnsi="Arial" w:cs="Arial"/>
          <w:sz w:val="22"/>
          <w:lang w:val="mn-MN"/>
        </w:rPr>
      </w:pPr>
    </w:p>
    <w:p w14:paraId="0FD80527" w14:textId="052586FC" w:rsidR="001B0315" w:rsidRPr="003E08E3" w:rsidRDefault="001B0315" w:rsidP="00F04C57">
      <w:pPr>
        <w:pStyle w:val="ListParagraph"/>
        <w:numPr>
          <w:ilvl w:val="0"/>
          <w:numId w:val="3"/>
        </w:numPr>
        <w:spacing w:line="240" w:lineRule="auto"/>
        <w:ind w:left="900"/>
        <w:jc w:val="both"/>
        <w:rPr>
          <w:rFonts w:ascii="Arial" w:hAnsi="Arial" w:cs="Arial"/>
          <w:b/>
          <w:bCs/>
          <w:i/>
          <w:iCs/>
          <w:sz w:val="22"/>
          <w:lang w:val="mn-MN"/>
        </w:rPr>
      </w:pPr>
      <w:r w:rsidRPr="003E08E3">
        <w:rPr>
          <w:rFonts w:ascii="Arial" w:hAnsi="Arial" w:cs="Arial"/>
          <w:b/>
          <w:bCs/>
          <w:i/>
          <w:iCs/>
          <w:sz w:val="22"/>
          <w:lang w:val="mn-MN"/>
        </w:rPr>
        <w:t>Журмын талаарх ойлголт төр, бичил уурхайчин аль аль талд нэгэн жигд байх нь чухал байна</w:t>
      </w:r>
    </w:p>
    <w:p w14:paraId="0BB8263A" w14:textId="77777777" w:rsidR="009339D5" w:rsidRPr="003E08E3" w:rsidRDefault="009339D5" w:rsidP="00F04C57">
      <w:pPr>
        <w:pStyle w:val="ListParagraph"/>
        <w:spacing w:line="240" w:lineRule="auto"/>
        <w:ind w:left="900"/>
        <w:jc w:val="both"/>
        <w:rPr>
          <w:rFonts w:ascii="Arial" w:hAnsi="Arial" w:cs="Arial"/>
          <w:b/>
          <w:bCs/>
          <w:i/>
          <w:iCs/>
          <w:sz w:val="22"/>
          <w:lang w:val="mn-MN"/>
        </w:rPr>
      </w:pPr>
    </w:p>
    <w:p w14:paraId="6D4A61D0" w14:textId="77777777" w:rsidR="001B0315" w:rsidRPr="003E08E3" w:rsidRDefault="001B0315" w:rsidP="00F04C57">
      <w:pPr>
        <w:spacing w:line="240" w:lineRule="auto"/>
        <w:jc w:val="both"/>
        <w:rPr>
          <w:rFonts w:ascii="Arial" w:hAnsi="Arial" w:cs="Arial"/>
          <w:b/>
          <w:bCs/>
          <w:i/>
          <w:iCs/>
          <w:sz w:val="22"/>
          <w:lang w:val="mn-MN"/>
        </w:rPr>
      </w:pPr>
      <w:r w:rsidRPr="003E08E3">
        <w:rPr>
          <w:rFonts w:ascii="Arial" w:hAnsi="Arial" w:cs="Arial"/>
          <w:b/>
          <w:bCs/>
          <w:i/>
          <w:iCs/>
          <w:sz w:val="22"/>
          <w:lang w:val="mn-MN"/>
        </w:rPr>
        <w:t>Говь-Алтай аймгийн Засаг даргын Тамгын газрын дарга Ш.Эрдэнэбат:</w:t>
      </w:r>
    </w:p>
    <w:p w14:paraId="59974EB0" w14:textId="3D1CC027" w:rsidR="001B0315" w:rsidRPr="003E08E3" w:rsidRDefault="001B0315" w:rsidP="00F04C57">
      <w:pPr>
        <w:spacing w:line="240" w:lineRule="auto"/>
        <w:jc w:val="both"/>
        <w:rPr>
          <w:rFonts w:ascii="Arial" w:hAnsi="Arial" w:cs="Arial"/>
          <w:sz w:val="22"/>
          <w:lang w:val="mn-MN"/>
        </w:rPr>
      </w:pPr>
      <w:r w:rsidRPr="003E08E3">
        <w:rPr>
          <w:rFonts w:ascii="Arial" w:hAnsi="Arial" w:cs="Arial"/>
          <w:sz w:val="22"/>
          <w:lang w:val="mn-MN"/>
        </w:rPr>
        <w:t>Бичил уурхайчды</w:t>
      </w:r>
      <w:r w:rsidR="00D334CE" w:rsidRPr="003E08E3">
        <w:rPr>
          <w:rFonts w:ascii="Arial" w:hAnsi="Arial" w:cs="Arial"/>
          <w:sz w:val="22"/>
          <w:lang w:val="mn-MN"/>
        </w:rPr>
        <w:t>г</w:t>
      </w:r>
      <w:r w:rsidR="00600B64" w:rsidRPr="003E08E3">
        <w:rPr>
          <w:rFonts w:ascii="Arial" w:hAnsi="Arial" w:cs="Arial"/>
          <w:sz w:val="22"/>
          <w:lang w:val="mn-MN"/>
        </w:rPr>
        <w:t xml:space="preserve"> </w:t>
      </w:r>
      <w:r w:rsidRPr="003E08E3">
        <w:rPr>
          <w:rFonts w:ascii="Arial" w:hAnsi="Arial" w:cs="Arial"/>
          <w:sz w:val="22"/>
          <w:lang w:val="mn-MN"/>
        </w:rPr>
        <w:t xml:space="preserve">хариуцлагатайгаар үйл ажиллагаагаа эрхэлж, улсад татвараа төлөх, байгаль орчинд нөхөн сэргээлт хийхэд тус нэмэр үзүүлэх нь  байгаль хамгаалагчид болоод бусад хамааралтай албан тушаалтнуудын үндсэн үүргийн нэг юм. Бичил уурхайчдын хувьд ч төртэйгөө холбогдож, газрын хэвлий доорх ашигт малтмалыг олборлохдоо </w:t>
      </w:r>
      <w:r w:rsidR="00425641" w:rsidRPr="003E08E3">
        <w:rPr>
          <w:rFonts w:ascii="Arial" w:hAnsi="Arial" w:cs="Arial"/>
          <w:sz w:val="22"/>
          <w:lang w:val="mn-MN"/>
        </w:rPr>
        <w:t xml:space="preserve">журмаар хүлээсэн үүргээ </w:t>
      </w:r>
      <w:r w:rsidR="00EF5480" w:rsidRPr="003E08E3">
        <w:rPr>
          <w:rFonts w:ascii="Arial" w:hAnsi="Arial" w:cs="Arial"/>
          <w:sz w:val="22"/>
          <w:lang w:val="mn-MN"/>
        </w:rPr>
        <w:t xml:space="preserve">сайтар </w:t>
      </w:r>
      <w:r w:rsidRPr="003E08E3">
        <w:rPr>
          <w:rFonts w:ascii="Arial" w:hAnsi="Arial" w:cs="Arial"/>
          <w:sz w:val="22"/>
          <w:lang w:val="mn-MN"/>
        </w:rPr>
        <w:t xml:space="preserve">ухамсарлаж, үйлдэл бүртээ хариуцлагатай ажиллахын тулд шинэ батлагдсан журмаа сайтар мөрдөх нь тун чухал байна. </w:t>
      </w:r>
    </w:p>
    <w:p w14:paraId="0B3F3E82" w14:textId="77777777" w:rsidR="001B0315" w:rsidRPr="003E08E3" w:rsidRDefault="001B0315" w:rsidP="00F04C57">
      <w:pPr>
        <w:spacing w:line="240" w:lineRule="auto"/>
        <w:jc w:val="both"/>
        <w:rPr>
          <w:rFonts w:ascii="Arial" w:hAnsi="Arial" w:cs="Arial"/>
          <w:b/>
          <w:bCs/>
          <w:sz w:val="22"/>
          <w:lang w:val="mn-MN"/>
        </w:rPr>
      </w:pPr>
    </w:p>
    <w:p w14:paraId="144DC663" w14:textId="77777777" w:rsidR="001B0315" w:rsidRPr="003E08E3" w:rsidRDefault="001B0315" w:rsidP="00F04C57">
      <w:pPr>
        <w:spacing w:line="240" w:lineRule="auto"/>
        <w:jc w:val="both"/>
        <w:rPr>
          <w:rFonts w:ascii="Arial" w:hAnsi="Arial" w:cs="Arial"/>
          <w:sz w:val="22"/>
          <w:lang w:val="mn-MN"/>
        </w:rPr>
      </w:pPr>
      <w:r w:rsidRPr="003E08E3">
        <w:rPr>
          <w:rFonts w:ascii="Arial" w:hAnsi="Arial" w:cs="Arial"/>
          <w:b/>
          <w:bCs/>
          <w:i/>
          <w:iCs/>
          <w:sz w:val="22"/>
          <w:lang w:val="mn-MN"/>
        </w:rPr>
        <w:t>Сэлэнгэ аймгийн Засаг даргын Тамгын газрын Хөгжлийн бодлого, төлөвлөлт, хөрөнгө оруулалтын хэлтсийн Байгаль орчин, уул уурхайн бодлого хариуцсан мэргэжилтэн Н.Дэлгэрдалай:</w:t>
      </w:r>
      <w:r w:rsidRPr="003E08E3">
        <w:rPr>
          <w:rFonts w:ascii="Arial" w:hAnsi="Arial" w:cs="Arial"/>
          <w:sz w:val="22"/>
          <w:lang w:val="mn-MN"/>
        </w:rPr>
        <w:t xml:space="preserve"> </w:t>
      </w:r>
    </w:p>
    <w:p w14:paraId="3BB9498F" w14:textId="129E335B" w:rsidR="009339D5" w:rsidRPr="003E08E3" w:rsidRDefault="001B0315" w:rsidP="00F04C57">
      <w:pPr>
        <w:spacing w:line="240" w:lineRule="auto"/>
        <w:jc w:val="both"/>
        <w:rPr>
          <w:rFonts w:ascii="Arial" w:hAnsi="Arial" w:cs="Arial"/>
          <w:sz w:val="22"/>
          <w:lang w:val="mn-MN"/>
        </w:rPr>
      </w:pPr>
      <w:r w:rsidRPr="003E08E3">
        <w:rPr>
          <w:rFonts w:ascii="Arial" w:hAnsi="Arial" w:cs="Arial"/>
          <w:sz w:val="22"/>
          <w:shd w:val="clear" w:color="auto" w:fill="FFFFFF"/>
          <w:lang w:val="mn-MN"/>
        </w:rPr>
        <w:t xml:space="preserve">Бичил уурхайчин та өөрөө журмаа сайтар мэдчихсэн, түүнийхээ дагуу шаардлагаа тавихад аливаа албан хаагч танд тусална, өөрөөр хандана. </w:t>
      </w:r>
      <w:r w:rsidRPr="003E08E3">
        <w:rPr>
          <w:rFonts w:ascii="Arial" w:hAnsi="Arial" w:cs="Arial"/>
          <w:sz w:val="22"/>
          <w:lang w:val="mn-MN"/>
        </w:rPr>
        <w:t xml:space="preserve">Түүнчлэн </w:t>
      </w:r>
      <w:r w:rsidR="00462697" w:rsidRPr="003E08E3">
        <w:rPr>
          <w:rFonts w:ascii="Arial" w:hAnsi="Arial" w:cs="Arial"/>
          <w:sz w:val="22"/>
          <w:lang w:val="mn-MN"/>
        </w:rPr>
        <w:t xml:space="preserve">сумдын удирдлагууд, </w:t>
      </w:r>
      <w:r w:rsidRPr="003E08E3">
        <w:rPr>
          <w:rFonts w:ascii="Arial" w:hAnsi="Arial" w:cs="Arial"/>
          <w:sz w:val="22"/>
          <w:lang w:val="mn-MN"/>
        </w:rPr>
        <w:t xml:space="preserve">байгаль хамгаалагч, байгаль орчны улсын байцаагч, экологийн цагдаагийн албан хаагч бүгд журмын дагуух процессыг мэдэж байх </w:t>
      </w:r>
      <w:r w:rsidR="00071A1E" w:rsidRPr="003E08E3">
        <w:rPr>
          <w:rFonts w:ascii="Arial" w:hAnsi="Arial" w:cs="Arial"/>
          <w:sz w:val="22"/>
          <w:lang w:val="mn-MN"/>
        </w:rPr>
        <w:t>нь чухал</w:t>
      </w:r>
      <w:r w:rsidRPr="003E08E3">
        <w:rPr>
          <w:rFonts w:ascii="Arial" w:hAnsi="Arial" w:cs="Arial"/>
          <w:sz w:val="22"/>
          <w:lang w:val="mn-MN"/>
        </w:rPr>
        <w:t xml:space="preserve">. </w:t>
      </w:r>
    </w:p>
    <w:p w14:paraId="16FD5AA8" w14:textId="59F883BB" w:rsidR="001B0315" w:rsidRPr="003E08E3" w:rsidRDefault="001B0315" w:rsidP="00F04C57">
      <w:pPr>
        <w:pStyle w:val="ListParagraph"/>
        <w:numPr>
          <w:ilvl w:val="0"/>
          <w:numId w:val="2"/>
        </w:numPr>
        <w:spacing w:line="240" w:lineRule="auto"/>
        <w:jc w:val="both"/>
        <w:rPr>
          <w:rFonts w:ascii="Arial" w:hAnsi="Arial" w:cs="Arial"/>
          <w:b/>
          <w:bCs/>
          <w:sz w:val="22"/>
          <w:lang w:val="mn-MN"/>
        </w:rPr>
      </w:pPr>
      <w:r w:rsidRPr="003E08E3">
        <w:rPr>
          <w:rFonts w:ascii="Arial" w:hAnsi="Arial" w:cs="Arial"/>
          <w:b/>
          <w:bCs/>
          <w:sz w:val="22"/>
          <w:lang w:val="mn-MN"/>
        </w:rPr>
        <w:t xml:space="preserve">Бичил уурхайчид хариуцлагатайгаар ажилладаг болохоо төрд төдийгүй олон нийтэд таниулах </w:t>
      </w:r>
      <w:r w:rsidR="008239D6" w:rsidRPr="003E08E3">
        <w:rPr>
          <w:rFonts w:ascii="Arial" w:hAnsi="Arial" w:cs="Arial"/>
          <w:b/>
          <w:bCs/>
          <w:sz w:val="22"/>
          <w:lang w:val="mn-MN"/>
        </w:rPr>
        <w:t>хэрэгтэй</w:t>
      </w:r>
      <w:r w:rsidRPr="003E08E3">
        <w:rPr>
          <w:rFonts w:ascii="Arial" w:hAnsi="Arial" w:cs="Arial"/>
          <w:b/>
          <w:bCs/>
          <w:sz w:val="22"/>
          <w:lang w:val="mn-MN"/>
        </w:rPr>
        <w:t xml:space="preserve"> </w:t>
      </w:r>
    </w:p>
    <w:p w14:paraId="108BA252" w14:textId="77777777" w:rsidR="001B0315" w:rsidRPr="003E08E3" w:rsidRDefault="001B0315" w:rsidP="00F04C57">
      <w:pPr>
        <w:spacing w:line="240" w:lineRule="auto"/>
        <w:jc w:val="both"/>
        <w:rPr>
          <w:rFonts w:ascii="Arial" w:hAnsi="Arial" w:cs="Arial"/>
          <w:b/>
          <w:bCs/>
          <w:i/>
          <w:iCs/>
          <w:sz w:val="22"/>
          <w:lang w:val="mn-MN"/>
        </w:rPr>
      </w:pPr>
      <w:r w:rsidRPr="003E08E3">
        <w:rPr>
          <w:rFonts w:ascii="Arial" w:hAnsi="Arial" w:cs="Arial"/>
          <w:b/>
          <w:bCs/>
          <w:i/>
          <w:iCs/>
          <w:sz w:val="22"/>
          <w:lang w:val="mn-MN"/>
        </w:rPr>
        <w:t>Говь-Алтай аймгийн Засаг даргын Тамгын газрын Геологи, уул уурхайн хяналтын Улсын байцаагч Д.Эрхэмбаяр:</w:t>
      </w:r>
    </w:p>
    <w:p w14:paraId="57DEDB9C" w14:textId="0EE601E9" w:rsidR="001B0315" w:rsidRPr="003E08E3" w:rsidRDefault="001B0315" w:rsidP="00F04C57">
      <w:pPr>
        <w:spacing w:line="240" w:lineRule="auto"/>
        <w:jc w:val="both"/>
        <w:rPr>
          <w:rFonts w:ascii="Arial" w:hAnsi="Arial" w:cs="Arial"/>
          <w:b/>
          <w:bCs/>
          <w:i/>
          <w:iCs/>
          <w:sz w:val="22"/>
          <w:lang w:val="mn-MN"/>
        </w:rPr>
      </w:pPr>
      <w:r w:rsidRPr="003E08E3">
        <w:rPr>
          <w:rFonts w:ascii="Arial" w:hAnsi="Arial" w:cs="Arial"/>
          <w:sz w:val="22"/>
          <w:lang w:val="mn-MN"/>
        </w:rPr>
        <w:t>Говь-Алтай аймгийн бичил уурхайн нөхөрлөлүүд</w:t>
      </w:r>
      <w:r w:rsidR="007D37C8" w:rsidRPr="003E08E3">
        <w:rPr>
          <w:rFonts w:ascii="Arial" w:hAnsi="Arial" w:cs="Arial"/>
          <w:sz w:val="22"/>
          <w:lang w:val="mn-MN"/>
        </w:rPr>
        <w:t xml:space="preserve"> 2010 оноос хойш</w:t>
      </w:r>
      <w:r w:rsidRPr="003E08E3">
        <w:rPr>
          <w:rFonts w:ascii="Arial" w:hAnsi="Arial" w:cs="Arial"/>
          <w:sz w:val="22"/>
          <w:lang w:val="mn-MN"/>
        </w:rPr>
        <w:t xml:space="preserve"> 80.65 га талбайд техникийн болон биологийн нөхөн сэргээлт хийгээд байна. </w:t>
      </w:r>
    </w:p>
    <w:p w14:paraId="70CF349D" w14:textId="77777777" w:rsidR="001B0315" w:rsidRPr="003E08E3" w:rsidRDefault="001B0315" w:rsidP="001469EA">
      <w:pPr>
        <w:shd w:val="clear" w:color="auto" w:fill="FFFFFF"/>
        <w:spacing w:after="0" w:line="240" w:lineRule="auto"/>
        <w:jc w:val="both"/>
        <w:rPr>
          <w:rFonts w:ascii="Arial" w:hAnsi="Arial" w:cs="Arial"/>
          <w:b/>
          <w:bCs/>
          <w:i/>
          <w:iCs/>
          <w:color w:val="050505"/>
          <w:sz w:val="22"/>
          <w:shd w:val="clear" w:color="auto" w:fill="FFFFFF"/>
          <w:lang w:val="mn-MN"/>
        </w:rPr>
      </w:pPr>
    </w:p>
    <w:p w14:paraId="58225788" w14:textId="245231EF" w:rsidR="001B0315" w:rsidRPr="003E08E3" w:rsidRDefault="001B0315" w:rsidP="001469EA">
      <w:pPr>
        <w:shd w:val="clear" w:color="auto" w:fill="FFFFFF"/>
        <w:spacing w:after="0" w:line="240" w:lineRule="auto"/>
        <w:jc w:val="both"/>
        <w:rPr>
          <w:rFonts w:ascii="Arial" w:hAnsi="Arial" w:cs="Arial"/>
          <w:sz w:val="22"/>
          <w:shd w:val="clear" w:color="auto" w:fill="FFFFFF"/>
          <w:lang w:val="mn-MN"/>
        </w:rPr>
      </w:pPr>
      <w:r w:rsidRPr="003E08E3">
        <w:rPr>
          <w:rFonts w:ascii="Arial" w:hAnsi="Arial" w:cs="Arial"/>
          <w:b/>
          <w:bCs/>
          <w:i/>
          <w:iCs/>
          <w:color w:val="050505"/>
          <w:sz w:val="22"/>
          <w:shd w:val="clear" w:color="auto" w:fill="FFFFFF"/>
          <w:lang w:val="mn-MN"/>
        </w:rPr>
        <w:t xml:space="preserve">Дархан-Уул аймгийн Шарын гол сумын </w:t>
      </w:r>
      <w:r w:rsidR="00783E74" w:rsidRPr="003E08E3">
        <w:rPr>
          <w:rFonts w:ascii="Arial" w:hAnsi="Arial" w:cs="Arial"/>
          <w:b/>
          <w:bCs/>
          <w:i/>
          <w:iCs/>
          <w:color w:val="050505"/>
          <w:sz w:val="22"/>
          <w:shd w:val="clear" w:color="auto" w:fill="FFFFFF"/>
          <w:lang w:val="mn-MN"/>
        </w:rPr>
        <w:t>“</w:t>
      </w:r>
      <w:r w:rsidRPr="003E08E3">
        <w:rPr>
          <w:rFonts w:ascii="Arial" w:hAnsi="Arial" w:cs="Arial"/>
          <w:b/>
          <w:bCs/>
          <w:i/>
          <w:iCs/>
          <w:color w:val="050505"/>
          <w:sz w:val="22"/>
          <w:shd w:val="clear" w:color="auto" w:fill="FFFFFF"/>
          <w:lang w:val="mn-MN"/>
        </w:rPr>
        <w:t xml:space="preserve">Нөхөрсөг </w:t>
      </w:r>
      <w:r w:rsidR="00783E74" w:rsidRPr="003E08E3">
        <w:rPr>
          <w:rFonts w:ascii="Arial" w:hAnsi="Arial" w:cs="Arial"/>
          <w:b/>
          <w:bCs/>
          <w:i/>
          <w:iCs/>
          <w:color w:val="050505"/>
          <w:sz w:val="22"/>
          <w:shd w:val="clear" w:color="auto" w:fill="FFFFFF"/>
          <w:lang w:val="mn-MN"/>
        </w:rPr>
        <w:t xml:space="preserve">бичил уурхайчдын холбоо”-ны </w:t>
      </w:r>
      <w:r w:rsidRPr="003E08E3">
        <w:rPr>
          <w:rFonts w:ascii="Arial" w:hAnsi="Arial" w:cs="Arial"/>
          <w:b/>
          <w:bCs/>
          <w:i/>
          <w:iCs/>
          <w:color w:val="050505"/>
          <w:sz w:val="22"/>
          <w:shd w:val="clear" w:color="auto" w:fill="FFFFFF"/>
          <w:lang w:val="mn-MN"/>
        </w:rPr>
        <w:t>УЗ-ийн гишүүн Б.Алтантуяа</w:t>
      </w:r>
      <w:r w:rsidRPr="003E08E3">
        <w:rPr>
          <w:rFonts w:ascii="Arial" w:hAnsi="Arial" w:cs="Arial"/>
          <w:b/>
          <w:bCs/>
          <w:i/>
          <w:iCs/>
          <w:sz w:val="22"/>
          <w:shd w:val="clear" w:color="auto" w:fill="FFFFFF"/>
          <w:lang w:val="mn-MN"/>
        </w:rPr>
        <w:t>:</w:t>
      </w:r>
      <w:r w:rsidRPr="003E08E3">
        <w:rPr>
          <w:rFonts w:ascii="Arial" w:hAnsi="Arial" w:cs="Arial"/>
          <w:sz w:val="22"/>
          <w:shd w:val="clear" w:color="auto" w:fill="FFFFFF"/>
          <w:lang w:val="mn-MN"/>
        </w:rPr>
        <w:t xml:space="preserve"> </w:t>
      </w:r>
    </w:p>
    <w:p w14:paraId="3884EDEC" w14:textId="77777777" w:rsidR="001B0315" w:rsidRPr="003E08E3" w:rsidRDefault="001B0315" w:rsidP="001469EA">
      <w:pPr>
        <w:shd w:val="clear" w:color="auto" w:fill="FFFFFF"/>
        <w:spacing w:after="0" w:line="240" w:lineRule="auto"/>
        <w:jc w:val="both"/>
        <w:rPr>
          <w:rFonts w:ascii="Arial" w:hAnsi="Arial" w:cs="Arial"/>
          <w:sz w:val="22"/>
          <w:shd w:val="clear" w:color="auto" w:fill="FFFFFF"/>
          <w:lang w:val="mn-MN"/>
        </w:rPr>
      </w:pPr>
    </w:p>
    <w:p w14:paraId="7B38FCC9" w14:textId="222F2B10" w:rsidR="001B0315" w:rsidRPr="003E08E3" w:rsidRDefault="001B0315" w:rsidP="009238D6">
      <w:pPr>
        <w:shd w:val="clear" w:color="auto" w:fill="FFFFFF"/>
        <w:spacing w:after="0" w:line="240" w:lineRule="auto"/>
        <w:jc w:val="both"/>
        <w:rPr>
          <w:rFonts w:ascii="Arial" w:hAnsi="Arial" w:cs="Arial"/>
          <w:sz w:val="22"/>
          <w:shd w:val="clear" w:color="auto" w:fill="FFFFFF"/>
          <w:lang w:val="mn-MN"/>
        </w:rPr>
      </w:pPr>
      <w:r w:rsidRPr="003E08E3">
        <w:rPr>
          <w:rFonts w:ascii="Arial" w:hAnsi="Arial" w:cs="Arial"/>
          <w:sz w:val="22"/>
          <w:shd w:val="clear" w:color="auto" w:fill="FFFFFF"/>
          <w:lang w:val="mn-MN"/>
        </w:rPr>
        <w:t>Бичил уурхайчид буух эзэнтэй, буцах хаягтай, орон нутги</w:t>
      </w:r>
      <w:r w:rsidR="003676E8" w:rsidRPr="003E08E3">
        <w:rPr>
          <w:rFonts w:ascii="Arial" w:hAnsi="Arial" w:cs="Arial"/>
          <w:sz w:val="22"/>
          <w:shd w:val="clear" w:color="auto" w:fill="FFFFFF"/>
          <w:lang w:val="mn-MN"/>
        </w:rPr>
        <w:t>й</w:t>
      </w:r>
      <w:r w:rsidRPr="003E08E3">
        <w:rPr>
          <w:rFonts w:ascii="Arial" w:hAnsi="Arial" w:cs="Arial"/>
          <w:sz w:val="22"/>
          <w:shd w:val="clear" w:color="auto" w:fill="FFFFFF"/>
          <w:lang w:val="mn-MN"/>
        </w:rPr>
        <w:t xml:space="preserve">н унаган иргэд, байгалиа сэргээдэг, орон нутгийнхаа хөгжилд хувь нэмэр оруулдаг хүмүүс байдаг. Энэ хүмүүсийн орон нутагт оруулж байгаа хувь нэмрийг бодолцож бодлогын шийдвэрүүдийг гаргаж байгаасай. </w:t>
      </w:r>
    </w:p>
    <w:p w14:paraId="22A6C8B8" w14:textId="77777777" w:rsidR="00C708F9" w:rsidRPr="003E08E3" w:rsidRDefault="00C708F9" w:rsidP="00F04C57">
      <w:pPr>
        <w:spacing w:line="240" w:lineRule="auto"/>
        <w:jc w:val="both"/>
        <w:rPr>
          <w:rFonts w:ascii="Arial" w:hAnsi="Arial" w:cs="Arial"/>
          <w:b/>
          <w:bCs/>
          <w:i/>
          <w:iCs/>
          <w:sz w:val="22"/>
          <w:lang w:val="mn-MN"/>
        </w:rPr>
      </w:pPr>
    </w:p>
    <w:p w14:paraId="5446A2E7" w14:textId="601D362F" w:rsidR="001B0315" w:rsidRPr="003E08E3" w:rsidRDefault="00174AE3" w:rsidP="00F04C57">
      <w:pPr>
        <w:spacing w:line="240" w:lineRule="auto"/>
        <w:jc w:val="both"/>
        <w:rPr>
          <w:rFonts w:ascii="Arial" w:hAnsi="Arial" w:cs="Arial"/>
          <w:b/>
          <w:bCs/>
          <w:i/>
          <w:iCs/>
          <w:sz w:val="22"/>
          <w:lang w:val="mn-MN"/>
        </w:rPr>
      </w:pPr>
      <w:r>
        <w:rPr>
          <w:rFonts w:ascii="Arial" w:hAnsi="Arial" w:cs="Arial"/>
          <w:b/>
          <w:bCs/>
          <w:i/>
          <w:iCs/>
          <w:sz w:val="22"/>
          <w:lang w:val="mn-MN"/>
        </w:rPr>
        <w:t xml:space="preserve">Сэлэнгэ аймгийн Мандал сумын </w:t>
      </w:r>
      <w:r w:rsidR="001B0315" w:rsidRPr="003E08E3">
        <w:rPr>
          <w:rFonts w:ascii="Arial" w:hAnsi="Arial" w:cs="Arial"/>
          <w:b/>
          <w:bCs/>
          <w:i/>
          <w:iCs/>
          <w:sz w:val="22"/>
          <w:lang w:val="mn-MN"/>
        </w:rPr>
        <w:t xml:space="preserve">“Шижир </w:t>
      </w:r>
      <w:r w:rsidR="00191738" w:rsidRPr="003E08E3">
        <w:rPr>
          <w:rFonts w:ascii="Arial" w:hAnsi="Arial" w:cs="Arial"/>
          <w:b/>
          <w:bCs/>
          <w:i/>
          <w:iCs/>
          <w:sz w:val="22"/>
          <w:lang w:val="mn-MN"/>
        </w:rPr>
        <w:t>х</w:t>
      </w:r>
      <w:r w:rsidR="001B0315" w:rsidRPr="003E08E3">
        <w:rPr>
          <w:rFonts w:ascii="Arial" w:hAnsi="Arial" w:cs="Arial"/>
          <w:b/>
          <w:bCs/>
          <w:i/>
          <w:iCs/>
          <w:sz w:val="22"/>
          <w:lang w:val="mn-MN"/>
        </w:rPr>
        <w:t xml:space="preserve">ишиг” нөхөрлөлийн </w:t>
      </w:r>
      <w:r w:rsidR="0028419C" w:rsidRPr="003E08E3">
        <w:rPr>
          <w:rFonts w:ascii="Arial" w:hAnsi="Arial" w:cs="Arial"/>
          <w:b/>
          <w:bCs/>
          <w:i/>
          <w:iCs/>
          <w:sz w:val="22"/>
          <w:lang w:val="mn-MN"/>
        </w:rPr>
        <w:t>а</w:t>
      </w:r>
      <w:r w:rsidR="001B0315" w:rsidRPr="003E08E3">
        <w:rPr>
          <w:rFonts w:ascii="Arial" w:hAnsi="Arial" w:cs="Arial"/>
          <w:b/>
          <w:bCs/>
          <w:i/>
          <w:iCs/>
          <w:sz w:val="22"/>
          <w:lang w:val="mn-MN"/>
        </w:rPr>
        <w:t>хлагч Д.Туяа</w:t>
      </w:r>
    </w:p>
    <w:p w14:paraId="0FEDD517" w14:textId="73DBB2E2" w:rsidR="009339D5" w:rsidRPr="003E08E3" w:rsidRDefault="00E81374" w:rsidP="00F04C57">
      <w:pPr>
        <w:spacing w:line="240" w:lineRule="auto"/>
        <w:jc w:val="both"/>
        <w:rPr>
          <w:rFonts w:ascii="Arial" w:hAnsi="Arial" w:cs="Arial"/>
          <w:sz w:val="22"/>
          <w:lang w:val="mn-MN"/>
        </w:rPr>
      </w:pPr>
      <w:r w:rsidRPr="003E08E3">
        <w:rPr>
          <w:rFonts w:ascii="Arial" w:hAnsi="Arial" w:cs="Arial"/>
          <w:sz w:val="22"/>
          <w:lang w:val="mn-MN"/>
        </w:rPr>
        <w:t>Төр засгийн удирдлагууд бичил уурхайчид</w:t>
      </w:r>
      <w:r w:rsidR="001B0315" w:rsidRPr="003E08E3">
        <w:rPr>
          <w:rFonts w:ascii="Arial" w:hAnsi="Arial" w:cs="Arial"/>
          <w:sz w:val="22"/>
          <w:lang w:val="mn-MN"/>
        </w:rPr>
        <w:t xml:space="preserve"> биднийг бусдын адил </w:t>
      </w:r>
      <w:r w:rsidRPr="003E08E3">
        <w:rPr>
          <w:rFonts w:ascii="Arial" w:hAnsi="Arial" w:cs="Arial"/>
          <w:sz w:val="22"/>
          <w:lang w:val="mn-MN"/>
        </w:rPr>
        <w:t xml:space="preserve">улсдаа </w:t>
      </w:r>
      <w:r w:rsidR="001B0315" w:rsidRPr="003E08E3">
        <w:rPr>
          <w:rFonts w:ascii="Arial" w:hAnsi="Arial" w:cs="Arial"/>
          <w:sz w:val="22"/>
          <w:lang w:val="mn-MN"/>
        </w:rPr>
        <w:t>татвар</w:t>
      </w:r>
      <w:r w:rsidRPr="003E08E3">
        <w:rPr>
          <w:rFonts w:ascii="Arial" w:hAnsi="Arial" w:cs="Arial"/>
          <w:sz w:val="22"/>
          <w:lang w:val="mn-MN"/>
        </w:rPr>
        <w:t>аа төлөөд</w:t>
      </w:r>
      <w:r w:rsidR="001B0315" w:rsidRPr="003E08E3">
        <w:rPr>
          <w:rFonts w:ascii="Arial" w:hAnsi="Arial" w:cs="Arial"/>
          <w:sz w:val="22"/>
          <w:lang w:val="mn-MN"/>
        </w:rPr>
        <w:t xml:space="preserve">, </w:t>
      </w:r>
      <w:r w:rsidRPr="003E08E3">
        <w:rPr>
          <w:rFonts w:ascii="Arial" w:hAnsi="Arial" w:cs="Arial"/>
          <w:sz w:val="22"/>
          <w:lang w:val="mn-MN"/>
        </w:rPr>
        <w:t xml:space="preserve">нийгмийн </w:t>
      </w:r>
      <w:r w:rsidR="001B0315" w:rsidRPr="003E08E3">
        <w:rPr>
          <w:rFonts w:ascii="Arial" w:hAnsi="Arial" w:cs="Arial"/>
          <w:sz w:val="22"/>
          <w:lang w:val="mn-MN"/>
        </w:rPr>
        <w:t>даатгал</w:t>
      </w:r>
      <w:r w:rsidRPr="003E08E3">
        <w:rPr>
          <w:rFonts w:ascii="Arial" w:hAnsi="Arial" w:cs="Arial"/>
          <w:sz w:val="22"/>
          <w:lang w:val="mn-MN"/>
        </w:rPr>
        <w:t>д хамрагдаад</w:t>
      </w:r>
      <w:r w:rsidR="001B0315" w:rsidRPr="003E08E3">
        <w:rPr>
          <w:rFonts w:ascii="Arial" w:hAnsi="Arial" w:cs="Arial"/>
          <w:sz w:val="22"/>
          <w:lang w:val="mn-MN"/>
        </w:rPr>
        <w:t xml:space="preserve">,  хариуцлагатайгаар ажлаа хийж буй жирийн иргэд гэдэг талаас нь хараасай. Том том техник, тоног төхөөрөмж ашигладаг хууль бус алт олборлогчид буюу </w:t>
      </w:r>
      <w:r w:rsidR="00AF65AB" w:rsidRPr="003E08E3">
        <w:rPr>
          <w:rFonts w:ascii="Arial" w:hAnsi="Arial" w:cs="Arial"/>
          <w:sz w:val="22"/>
          <w:lang w:val="mn-MN"/>
        </w:rPr>
        <w:lastRenderedPageBreak/>
        <w:t>“</w:t>
      </w:r>
      <w:r w:rsidR="001B0315" w:rsidRPr="003E08E3">
        <w:rPr>
          <w:rFonts w:ascii="Arial" w:hAnsi="Arial" w:cs="Arial"/>
          <w:sz w:val="22"/>
          <w:lang w:val="mn-MN"/>
        </w:rPr>
        <w:t>нинжа</w:t>
      </w:r>
      <w:r w:rsidR="00AF65AB" w:rsidRPr="003E08E3">
        <w:rPr>
          <w:rFonts w:ascii="Arial" w:hAnsi="Arial" w:cs="Arial"/>
          <w:sz w:val="22"/>
          <w:lang w:val="mn-MN"/>
        </w:rPr>
        <w:t>”</w:t>
      </w:r>
      <w:r w:rsidR="001B0315" w:rsidRPr="003E08E3">
        <w:rPr>
          <w:rFonts w:ascii="Arial" w:hAnsi="Arial" w:cs="Arial"/>
          <w:sz w:val="22"/>
          <w:lang w:val="mn-MN"/>
        </w:rPr>
        <w:t xml:space="preserve"> нарын байгаль орчинд үзүүлсэн хор хөнөөлийг бичил уурхайчдаас ангид авч үзэж байгаасай. </w:t>
      </w:r>
    </w:p>
    <w:p w14:paraId="39B927C4" w14:textId="6D2DFBDE" w:rsidR="001B0315" w:rsidRPr="003E08E3" w:rsidRDefault="001B0315" w:rsidP="00F04C57">
      <w:pPr>
        <w:pStyle w:val="ListParagraph"/>
        <w:numPr>
          <w:ilvl w:val="0"/>
          <w:numId w:val="2"/>
        </w:numPr>
        <w:spacing w:line="240" w:lineRule="auto"/>
        <w:jc w:val="both"/>
        <w:rPr>
          <w:rFonts w:ascii="Arial" w:hAnsi="Arial" w:cs="Arial"/>
          <w:b/>
          <w:bCs/>
          <w:i/>
          <w:iCs/>
          <w:sz w:val="22"/>
          <w:lang w:val="mn-MN"/>
        </w:rPr>
      </w:pPr>
      <w:r w:rsidRPr="003E08E3">
        <w:rPr>
          <w:rFonts w:ascii="Arial" w:hAnsi="Arial" w:cs="Arial"/>
          <w:b/>
          <w:bCs/>
          <w:i/>
          <w:iCs/>
          <w:sz w:val="22"/>
          <w:lang w:val="mn-MN"/>
        </w:rPr>
        <w:t>Ашигт малтмалын тухай хуулийн шинэчилсэн найруулгын төслөөс бичил уурхайн холбогдол бүхий заалтыг хасах нь асар их сөрөг үр дагавартай</w:t>
      </w:r>
    </w:p>
    <w:p w14:paraId="18246BE9" w14:textId="77777777" w:rsidR="008C1E9C" w:rsidRPr="003E08E3" w:rsidRDefault="008C1E9C" w:rsidP="00F04C57">
      <w:pPr>
        <w:pStyle w:val="ListParagraph"/>
        <w:spacing w:line="240" w:lineRule="auto"/>
        <w:jc w:val="both"/>
        <w:rPr>
          <w:rFonts w:ascii="Arial" w:hAnsi="Arial" w:cs="Arial"/>
          <w:b/>
          <w:bCs/>
          <w:i/>
          <w:iCs/>
          <w:sz w:val="22"/>
          <w:lang w:val="mn-MN"/>
        </w:rPr>
      </w:pPr>
    </w:p>
    <w:p w14:paraId="0F375536" w14:textId="720D8E0C" w:rsidR="001B0315" w:rsidRPr="003E08E3" w:rsidRDefault="001B0315" w:rsidP="00F04C57">
      <w:pPr>
        <w:spacing w:line="240" w:lineRule="auto"/>
        <w:jc w:val="both"/>
        <w:rPr>
          <w:rFonts w:ascii="Arial" w:hAnsi="Arial" w:cs="Arial"/>
          <w:b/>
          <w:bCs/>
          <w:i/>
          <w:iCs/>
          <w:sz w:val="22"/>
          <w:lang w:val="mn-MN"/>
        </w:rPr>
      </w:pPr>
      <w:r w:rsidRPr="003E08E3">
        <w:rPr>
          <w:rFonts w:ascii="Arial" w:hAnsi="Arial" w:cs="Arial"/>
          <w:b/>
          <w:bCs/>
          <w:i/>
          <w:iCs/>
          <w:sz w:val="22"/>
          <w:lang w:val="mn-MN"/>
        </w:rPr>
        <w:t xml:space="preserve">МБУНДХ-ны </w:t>
      </w:r>
      <w:r w:rsidR="00000DAD" w:rsidRPr="003E08E3">
        <w:rPr>
          <w:rFonts w:ascii="Arial" w:hAnsi="Arial" w:cs="Arial"/>
          <w:b/>
          <w:bCs/>
          <w:i/>
          <w:iCs/>
          <w:sz w:val="22"/>
          <w:lang w:val="mn-MN"/>
        </w:rPr>
        <w:t>т</w:t>
      </w:r>
      <w:r w:rsidRPr="003E08E3">
        <w:rPr>
          <w:rFonts w:ascii="Arial" w:hAnsi="Arial" w:cs="Arial"/>
          <w:b/>
          <w:bCs/>
          <w:i/>
          <w:iCs/>
          <w:sz w:val="22"/>
          <w:lang w:val="mn-MN"/>
        </w:rPr>
        <w:t>эргүүн Н.Нарантөгс</w:t>
      </w:r>
    </w:p>
    <w:p w14:paraId="58CCA546" w14:textId="4E6A890D" w:rsidR="001B0315" w:rsidRPr="003E08E3" w:rsidRDefault="001B0315" w:rsidP="00F04C57">
      <w:pPr>
        <w:spacing w:line="240" w:lineRule="auto"/>
        <w:jc w:val="both"/>
        <w:rPr>
          <w:rFonts w:ascii="Arial" w:hAnsi="Arial" w:cs="Arial"/>
          <w:sz w:val="22"/>
          <w:lang w:val="mn-MN"/>
        </w:rPr>
      </w:pPr>
      <w:r w:rsidRPr="003E08E3">
        <w:rPr>
          <w:rFonts w:ascii="Arial" w:hAnsi="Arial" w:cs="Arial"/>
          <w:sz w:val="22"/>
          <w:lang w:val="mn-MN"/>
        </w:rPr>
        <w:t>2019-2022 онд журам шинэчлэгдэн батлагдах хүртэл буюу албажуулалтаас ухарсан жилүүдэд хууль бус олборлолттой холбоотой гэмт хэрэг 300 хувиар өсөж, 45,286 хүн хууль бус олборлолтод татагдан орж, улмаар 15 хүн амь эрсэдсэн тоо баримт байна. Иймээс хуулийн шинэчилсэн найруулгын төслөөс бичил уурхайтай холбогдох заалтыг хасах нь энэ нөхцөл байдал руу иргэдийг, бичил уурхайчдыг “түлхэх” эрсдэлтэй.</w:t>
      </w:r>
    </w:p>
    <w:p w14:paraId="3DED5229" w14:textId="4B970A21" w:rsidR="001B0315" w:rsidRPr="003E08E3" w:rsidRDefault="001B0315" w:rsidP="00F04C57">
      <w:pPr>
        <w:spacing w:line="240" w:lineRule="auto"/>
        <w:jc w:val="both"/>
        <w:rPr>
          <w:rFonts w:ascii="Arial" w:hAnsi="Arial" w:cs="Arial"/>
          <w:b/>
          <w:bCs/>
          <w:i/>
          <w:iCs/>
          <w:sz w:val="22"/>
          <w:lang w:val="mn-MN"/>
        </w:rPr>
      </w:pPr>
      <w:r w:rsidRPr="003E08E3">
        <w:rPr>
          <w:rFonts w:ascii="Arial" w:hAnsi="Arial" w:cs="Arial"/>
          <w:b/>
          <w:bCs/>
          <w:i/>
          <w:iCs/>
          <w:sz w:val="22"/>
          <w:lang w:val="mn-MN"/>
        </w:rPr>
        <w:t xml:space="preserve">planetGOLD Монгол төслийн </w:t>
      </w:r>
      <w:r w:rsidR="00A332FB" w:rsidRPr="003E08E3">
        <w:rPr>
          <w:rFonts w:ascii="Arial" w:hAnsi="Arial" w:cs="Arial"/>
          <w:b/>
          <w:bCs/>
          <w:i/>
          <w:iCs/>
          <w:sz w:val="22"/>
          <w:lang w:val="mn-MN"/>
        </w:rPr>
        <w:t>м</w:t>
      </w:r>
      <w:r w:rsidRPr="003E08E3">
        <w:rPr>
          <w:rFonts w:ascii="Arial" w:hAnsi="Arial" w:cs="Arial"/>
          <w:b/>
          <w:bCs/>
          <w:i/>
          <w:iCs/>
          <w:sz w:val="22"/>
          <w:lang w:val="mn-MN"/>
        </w:rPr>
        <w:t xml:space="preserve">енежер Б.Алтанбагана </w:t>
      </w:r>
    </w:p>
    <w:p w14:paraId="7290213D" w14:textId="17CBD69A" w:rsidR="00DF6527" w:rsidRPr="00D634A9" w:rsidRDefault="00E75C34" w:rsidP="00F04C57">
      <w:pPr>
        <w:spacing w:line="240" w:lineRule="auto"/>
        <w:jc w:val="both"/>
        <w:rPr>
          <w:rFonts w:ascii="Arial" w:hAnsi="Arial" w:cs="Arial"/>
          <w:sz w:val="22"/>
          <w:lang w:val="mn-MN"/>
        </w:rPr>
      </w:pPr>
      <w:r>
        <w:rPr>
          <w:rFonts w:ascii="Arial" w:hAnsi="Arial" w:cs="Arial"/>
          <w:sz w:val="22"/>
          <w:lang w:val="mn-MN"/>
        </w:rPr>
        <w:t xml:space="preserve">Ашигт малтмалын тухай </w:t>
      </w:r>
      <w:r w:rsidR="008A5372">
        <w:rPr>
          <w:rFonts w:ascii="Arial" w:hAnsi="Arial" w:cs="Arial"/>
          <w:sz w:val="22"/>
          <w:lang w:val="mn-MN"/>
        </w:rPr>
        <w:t>хуульд</w:t>
      </w:r>
      <w:r>
        <w:rPr>
          <w:rFonts w:ascii="Arial" w:hAnsi="Arial" w:cs="Arial"/>
          <w:sz w:val="22"/>
          <w:lang w:val="mn-MN"/>
        </w:rPr>
        <w:t xml:space="preserve"> </w:t>
      </w:r>
      <w:r w:rsidR="0028688F">
        <w:rPr>
          <w:rFonts w:ascii="Arial" w:hAnsi="Arial" w:cs="Arial"/>
          <w:sz w:val="22"/>
          <w:lang w:val="mn-MN"/>
        </w:rPr>
        <w:t xml:space="preserve">бичил уурхайд холбоотой </w:t>
      </w:r>
      <w:r>
        <w:rPr>
          <w:rFonts w:ascii="Arial" w:hAnsi="Arial" w:cs="Arial"/>
          <w:sz w:val="22"/>
          <w:lang w:val="mn-MN"/>
        </w:rPr>
        <w:t xml:space="preserve">“бичил уурхай гэж юу вэ”, “бичил уурхайгаар эрхлэх үйл ажиллагааг Засгийн газрын журмаар зохицуулна” гэсэн хоёрхон л заалт байдаг. Гэтэл энэ хоёрхон заалтыг хасах нь олон сөрөг үр дүнг </w:t>
      </w:r>
      <w:r w:rsidRPr="00CA5558">
        <w:rPr>
          <w:rFonts w:ascii="Arial" w:hAnsi="Arial" w:cs="Arial"/>
          <w:sz w:val="22"/>
          <w:lang w:val="mn-MN"/>
        </w:rPr>
        <w:t>дагуул</w:t>
      </w:r>
      <w:r w:rsidR="00E024E8">
        <w:rPr>
          <w:rFonts w:ascii="Arial" w:hAnsi="Arial" w:cs="Arial"/>
          <w:sz w:val="22"/>
          <w:lang w:val="mn-MN"/>
        </w:rPr>
        <w:t>ахаар байна</w:t>
      </w:r>
      <w:r w:rsidRPr="00CA5558">
        <w:rPr>
          <w:rFonts w:ascii="Arial" w:hAnsi="Arial" w:cs="Arial"/>
          <w:sz w:val="22"/>
          <w:lang w:val="mn-MN"/>
        </w:rPr>
        <w:t xml:space="preserve">. </w:t>
      </w:r>
      <w:r w:rsidR="00E024E8">
        <w:rPr>
          <w:rFonts w:ascii="Arial" w:hAnsi="Arial" w:cs="Arial"/>
          <w:sz w:val="22"/>
          <w:lang w:val="mn-MN"/>
        </w:rPr>
        <w:t>Онцолж хэл</w:t>
      </w:r>
      <w:r w:rsidR="00F07778">
        <w:rPr>
          <w:rFonts w:ascii="Arial" w:hAnsi="Arial" w:cs="Arial"/>
          <w:sz w:val="22"/>
          <w:lang w:val="mn-MN"/>
        </w:rPr>
        <w:t xml:space="preserve">эхэд </w:t>
      </w:r>
      <w:r w:rsidR="001B0315" w:rsidRPr="00D634A9">
        <w:rPr>
          <w:rFonts w:ascii="Arial" w:hAnsi="Arial" w:cs="Arial"/>
          <w:sz w:val="22"/>
          <w:lang w:val="mn-MN"/>
        </w:rPr>
        <w:t xml:space="preserve">Мөнгөн усны тухай Минаматагийн </w:t>
      </w:r>
      <w:r w:rsidR="001B0315" w:rsidRPr="000A369C">
        <w:rPr>
          <w:rFonts w:ascii="Arial" w:hAnsi="Arial" w:cs="Arial"/>
          <w:sz w:val="22"/>
          <w:lang w:val="mn-MN"/>
        </w:rPr>
        <w:t>конвенц</w:t>
      </w:r>
      <w:r w:rsidR="00F07778">
        <w:rPr>
          <w:rFonts w:ascii="Arial" w:hAnsi="Arial" w:cs="Arial"/>
          <w:sz w:val="22"/>
          <w:lang w:val="mn-MN"/>
        </w:rPr>
        <w:t>од нэгдэн орсон</w:t>
      </w:r>
      <w:r w:rsidR="0059318E">
        <w:rPr>
          <w:rFonts w:ascii="Arial" w:hAnsi="Arial" w:cs="Arial"/>
          <w:sz w:val="22"/>
          <w:lang w:val="mn-MN"/>
        </w:rPr>
        <w:t xml:space="preserve"> улсын хувьд </w:t>
      </w:r>
      <w:r w:rsidR="0059318E" w:rsidRPr="000A369C">
        <w:rPr>
          <w:rFonts w:ascii="Arial" w:hAnsi="Arial" w:cs="Arial"/>
          <w:sz w:val="22"/>
          <w:lang w:val="mn-MN"/>
        </w:rPr>
        <w:t xml:space="preserve">Монгол Улс </w:t>
      </w:r>
      <w:r w:rsidR="001B0315" w:rsidRPr="00D634A9">
        <w:rPr>
          <w:rFonts w:ascii="Arial" w:hAnsi="Arial" w:cs="Arial"/>
          <w:sz w:val="22"/>
          <w:lang w:val="mn-MN"/>
        </w:rPr>
        <w:t xml:space="preserve">алтны бичил уурхай дахь мөнгөн усны хэрэглээг халах </w:t>
      </w:r>
      <w:r w:rsidR="001B0315" w:rsidRPr="000A369C">
        <w:rPr>
          <w:rFonts w:ascii="Arial" w:hAnsi="Arial" w:cs="Arial"/>
          <w:sz w:val="22"/>
          <w:lang w:val="mn-MN"/>
        </w:rPr>
        <w:t>үүр</w:t>
      </w:r>
      <w:r w:rsidR="007C203D">
        <w:rPr>
          <w:rFonts w:ascii="Arial" w:hAnsi="Arial" w:cs="Arial"/>
          <w:sz w:val="22"/>
          <w:lang w:val="mn-MN"/>
        </w:rPr>
        <w:t>э</w:t>
      </w:r>
      <w:r w:rsidR="001B0315" w:rsidRPr="000A369C">
        <w:rPr>
          <w:rFonts w:ascii="Arial" w:hAnsi="Arial" w:cs="Arial"/>
          <w:sz w:val="22"/>
          <w:lang w:val="mn-MN"/>
        </w:rPr>
        <w:t>г</w:t>
      </w:r>
      <w:r w:rsidR="001B0315" w:rsidRPr="00D634A9">
        <w:rPr>
          <w:rFonts w:ascii="Arial" w:hAnsi="Arial" w:cs="Arial"/>
          <w:sz w:val="22"/>
          <w:lang w:val="mn-MN"/>
        </w:rPr>
        <w:t xml:space="preserve"> хүлээсэн. </w:t>
      </w:r>
      <w:r w:rsidR="006400BF">
        <w:rPr>
          <w:rFonts w:ascii="Arial" w:hAnsi="Arial" w:cs="Arial"/>
          <w:sz w:val="22"/>
          <w:lang w:val="mn-MN"/>
        </w:rPr>
        <w:t xml:space="preserve">Бичил уурхайн холбоотой заалт хуулиас хасагдсанаар манай улс энэ үүргээ </w:t>
      </w:r>
      <w:r w:rsidR="00881979">
        <w:rPr>
          <w:rFonts w:ascii="Arial" w:hAnsi="Arial" w:cs="Arial"/>
          <w:sz w:val="22"/>
          <w:lang w:val="mn-MN"/>
        </w:rPr>
        <w:t xml:space="preserve">гүйцэтгэх боломжгүйд хүрнэ. </w:t>
      </w:r>
      <w:r w:rsidR="00BE56B0">
        <w:rPr>
          <w:rFonts w:ascii="Arial" w:hAnsi="Arial" w:cs="Arial"/>
          <w:sz w:val="22"/>
          <w:lang w:val="mn-MN"/>
        </w:rPr>
        <w:t xml:space="preserve">Түүнчлэн </w:t>
      </w:r>
      <w:r w:rsidR="002621CF">
        <w:rPr>
          <w:rFonts w:ascii="Arial" w:hAnsi="Arial" w:cs="Arial"/>
          <w:sz w:val="22"/>
          <w:lang w:val="mn-MN"/>
        </w:rPr>
        <w:t xml:space="preserve">бичил уурхайн заалтыг хуулиас хассанаар олборлолт шууд </w:t>
      </w:r>
      <w:r w:rsidR="002621CF" w:rsidRPr="00CA5558">
        <w:rPr>
          <w:rFonts w:ascii="Arial" w:hAnsi="Arial" w:cs="Arial"/>
          <w:sz w:val="22"/>
          <w:lang w:val="mn-MN"/>
        </w:rPr>
        <w:t>зогс</w:t>
      </w:r>
      <w:r w:rsidR="00BD22C7">
        <w:rPr>
          <w:rFonts w:ascii="Arial" w:hAnsi="Arial" w:cs="Arial"/>
          <w:sz w:val="22"/>
          <w:lang w:val="mn-MN"/>
        </w:rPr>
        <w:t>чихгүй</w:t>
      </w:r>
      <w:r w:rsidR="002621CF" w:rsidRPr="00CA5558">
        <w:rPr>
          <w:rFonts w:ascii="Arial" w:hAnsi="Arial" w:cs="Arial"/>
          <w:sz w:val="22"/>
          <w:lang w:val="mn-MN"/>
        </w:rPr>
        <w:t>.</w:t>
      </w:r>
      <w:r w:rsidR="002621CF">
        <w:rPr>
          <w:rFonts w:ascii="Arial" w:hAnsi="Arial" w:cs="Arial"/>
          <w:sz w:val="22"/>
          <w:lang w:val="mn-MN"/>
        </w:rPr>
        <w:t xml:space="preserve"> </w:t>
      </w:r>
      <w:r w:rsidR="00B14164">
        <w:rPr>
          <w:rFonts w:ascii="Arial" w:hAnsi="Arial" w:cs="Arial"/>
          <w:sz w:val="22"/>
          <w:lang w:val="mn-MN"/>
        </w:rPr>
        <w:t xml:space="preserve">Харин </w:t>
      </w:r>
      <w:r w:rsidR="002621CF">
        <w:rPr>
          <w:rFonts w:ascii="Arial" w:hAnsi="Arial" w:cs="Arial"/>
          <w:sz w:val="22"/>
          <w:lang w:val="mn-MN"/>
        </w:rPr>
        <w:t>хууль бус</w:t>
      </w:r>
      <w:r w:rsidR="00DF6527" w:rsidRPr="002D03D0">
        <w:rPr>
          <w:rFonts w:ascii="Arial" w:hAnsi="Arial" w:cs="Arial"/>
          <w:sz w:val="22"/>
          <w:lang w:val="mn-MN"/>
        </w:rPr>
        <w:t xml:space="preserve">, гарал үүсэл нь </w:t>
      </w:r>
      <w:r w:rsidR="00DF6527" w:rsidRPr="00CA5558">
        <w:rPr>
          <w:rFonts w:ascii="Arial" w:hAnsi="Arial" w:cs="Arial"/>
          <w:sz w:val="22"/>
          <w:lang w:val="mn-MN"/>
        </w:rPr>
        <w:t>тодорхой</w:t>
      </w:r>
      <w:r w:rsidR="00473F7F">
        <w:rPr>
          <w:rFonts w:ascii="Arial" w:hAnsi="Arial" w:cs="Arial"/>
          <w:sz w:val="22"/>
          <w:lang w:val="mn-MN"/>
        </w:rPr>
        <w:t>гүй</w:t>
      </w:r>
      <w:r w:rsidR="00DF6527" w:rsidRPr="002D03D0">
        <w:rPr>
          <w:rFonts w:ascii="Arial" w:hAnsi="Arial" w:cs="Arial"/>
          <w:sz w:val="22"/>
          <w:lang w:val="mn-MN"/>
        </w:rPr>
        <w:t xml:space="preserve"> </w:t>
      </w:r>
      <w:r w:rsidR="00DF6527" w:rsidRPr="00CA5558">
        <w:rPr>
          <w:rFonts w:ascii="Arial" w:hAnsi="Arial" w:cs="Arial"/>
          <w:sz w:val="22"/>
          <w:lang w:val="mn-MN"/>
        </w:rPr>
        <w:t>алт</w:t>
      </w:r>
      <w:r w:rsidR="00B14164">
        <w:rPr>
          <w:rFonts w:ascii="Arial" w:hAnsi="Arial" w:cs="Arial"/>
          <w:sz w:val="22"/>
          <w:lang w:val="mn-MN"/>
        </w:rPr>
        <w:t xml:space="preserve">ны </w:t>
      </w:r>
      <w:r w:rsidR="00DF6527" w:rsidRPr="00CA5558">
        <w:rPr>
          <w:rFonts w:ascii="Arial" w:hAnsi="Arial" w:cs="Arial"/>
          <w:sz w:val="22"/>
          <w:lang w:val="mn-MN"/>
        </w:rPr>
        <w:t>нийлүүлэлт</w:t>
      </w:r>
      <w:r w:rsidR="00B14164">
        <w:rPr>
          <w:rFonts w:ascii="Arial" w:hAnsi="Arial" w:cs="Arial"/>
          <w:sz w:val="22"/>
          <w:lang w:val="mn-MN"/>
        </w:rPr>
        <w:t xml:space="preserve"> нэмэгдэнэ</w:t>
      </w:r>
      <w:r w:rsidR="007C1CF6" w:rsidRPr="00CA5558">
        <w:rPr>
          <w:rFonts w:ascii="Arial" w:hAnsi="Arial" w:cs="Arial"/>
          <w:sz w:val="22"/>
          <w:lang w:val="mn-MN"/>
        </w:rPr>
        <w:t>.</w:t>
      </w:r>
      <w:r w:rsidR="007C1CF6">
        <w:rPr>
          <w:rFonts w:ascii="Arial" w:hAnsi="Arial" w:cs="Arial"/>
          <w:sz w:val="22"/>
          <w:lang w:val="mn-MN"/>
        </w:rPr>
        <w:t xml:space="preserve"> Ингэснээр</w:t>
      </w:r>
      <w:r w:rsidR="00DF6527" w:rsidRPr="002D03D0" w:rsidDel="00A652C7">
        <w:rPr>
          <w:rFonts w:ascii="Arial" w:hAnsi="Arial" w:cs="Arial"/>
          <w:sz w:val="22"/>
          <w:lang w:val="mn-MN"/>
        </w:rPr>
        <w:t xml:space="preserve"> </w:t>
      </w:r>
      <w:r w:rsidR="00DF6527" w:rsidRPr="002D03D0">
        <w:rPr>
          <w:rFonts w:ascii="Arial" w:hAnsi="Arial" w:cs="Arial"/>
          <w:sz w:val="22"/>
          <w:lang w:val="mn-MN"/>
        </w:rPr>
        <w:t xml:space="preserve">манай улс </w:t>
      </w:r>
      <w:r w:rsidR="00DF6527" w:rsidRPr="008C1B37">
        <w:rPr>
          <w:rFonts w:ascii="Arial" w:hAnsi="Arial" w:cs="Arial"/>
          <w:sz w:val="22"/>
          <w:lang w:val="mn-MN"/>
        </w:rPr>
        <w:t>ФАТФ</w:t>
      </w:r>
      <w:r w:rsidR="0095255D">
        <w:rPr>
          <w:rFonts w:ascii="Arial" w:hAnsi="Arial" w:cs="Arial"/>
          <w:sz w:val="22"/>
          <w:lang w:val="mn-MN"/>
        </w:rPr>
        <w:t>-</w:t>
      </w:r>
      <w:r w:rsidR="00DF6527" w:rsidRPr="00CA5558">
        <w:rPr>
          <w:rFonts w:ascii="Arial" w:hAnsi="Arial" w:cs="Arial"/>
          <w:sz w:val="22"/>
          <w:lang w:val="mn-MN"/>
        </w:rPr>
        <w:t xml:space="preserve">ын </w:t>
      </w:r>
      <w:r w:rsidR="0095255D">
        <w:rPr>
          <w:rFonts w:ascii="Arial" w:hAnsi="Arial" w:cs="Arial"/>
          <w:sz w:val="22"/>
          <w:lang w:val="mn-MN"/>
        </w:rPr>
        <w:t>“</w:t>
      </w:r>
      <w:r w:rsidR="00DF6527" w:rsidRPr="00CA5558">
        <w:rPr>
          <w:rFonts w:ascii="Arial" w:hAnsi="Arial" w:cs="Arial"/>
          <w:sz w:val="22"/>
          <w:lang w:val="mn-MN"/>
        </w:rPr>
        <w:t>саарал жагсаалт</w:t>
      </w:r>
      <w:r w:rsidR="0095255D">
        <w:rPr>
          <w:rFonts w:ascii="Arial" w:hAnsi="Arial" w:cs="Arial"/>
          <w:sz w:val="22"/>
          <w:lang w:val="mn-MN"/>
        </w:rPr>
        <w:t>”-</w:t>
      </w:r>
      <w:r w:rsidR="00DF6527" w:rsidRPr="00CA5558">
        <w:rPr>
          <w:rFonts w:ascii="Arial" w:hAnsi="Arial" w:cs="Arial"/>
          <w:sz w:val="22"/>
          <w:lang w:val="mn-MN"/>
        </w:rPr>
        <w:t xml:space="preserve">д </w:t>
      </w:r>
      <w:r w:rsidR="0095255D">
        <w:rPr>
          <w:rFonts w:ascii="Arial" w:hAnsi="Arial" w:cs="Arial"/>
          <w:sz w:val="22"/>
          <w:lang w:val="mn-MN"/>
        </w:rPr>
        <w:t xml:space="preserve">буцаад </w:t>
      </w:r>
      <w:r w:rsidR="00DF6527" w:rsidRPr="00CA5558">
        <w:rPr>
          <w:rFonts w:ascii="Arial" w:hAnsi="Arial" w:cs="Arial"/>
          <w:sz w:val="22"/>
          <w:lang w:val="mn-MN"/>
        </w:rPr>
        <w:t>орох эрсд</w:t>
      </w:r>
      <w:r w:rsidR="0095255D">
        <w:rPr>
          <w:rFonts w:ascii="Arial" w:hAnsi="Arial" w:cs="Arial"/>
          <w:sz w:val="22"/>
          <w:lang w:val="mn-MN"/>
        </w:rPr>
        <w:t xml:space="preserve">эл </w:t>
      </w:r>
      <w:r w:rsidR="00DF6527" w:rsidRPr="00CA5558">
        <w:rPr>
          <w:rFonts w:ascii="Arial" w:hAnsi="Arial" w:cs="Arial"/>
          <w:sz w:val="22"/>
          <w:lang w:val="mn-MN"/>
        </w:rPr>
        <w:t>нэм</w:t>
      </w:r>
      <w:r w:rsidR="0095255D">
        <w:rPr>
          <w:rFonts w:ascii="Arial" w:hAnsi="Arial" w:cs="Arial"/>
          <w:sz w:val="22"/>
          <w:lang w:val="mn-MN"/>
        </w:rPr>
        <w:t>эгдэ</w:t>
      </w:r>
      <w:r w:rsidR="00DF6527" w:rsidRPr="00CA5558">
        <w:rPr>
          <w:rFonts w:ascii="Arial" w:hAnsi="Arial" w:cs="Arial"/>
          <w:sz w:val="22"/>
          <w:lang w:val="mn-MN"/>
        </w:rPr>
        <w:t>нэ</w:t>
      </w:r>
      <w:r w:rsidR="007C1CF6" w:rsidRPr="00CA5558">
        <w:rPr>
          <w:rFonts w:ascii="Arial" w:hAnsi="Arial" w:cs="Arial"/>
          <w:sz w:val="22"/>
          <w:lang w:val="mn-MN"/>
        </w:rPr>
        <w:t xml:space="preserve"> гэсэн үг</w:t>
      </w:r>
      <w:r w:rsidR="00DF6527" w:rsidRPr="00CA5558">
        <w:rPr>
          <w:rFonts w:ascii="Arial" w:hAnsi="Arial" w:cs="Arial"/>
          <w:sz w:val="22"/>
          <w:lang w:val="mn-MN"/>
        </w:rPr>
        <w:t xml:space="preserve">. Иймд </w:t>
      </w:r>
      <w:r w:rsidR="001B5E9E">
        <w:rPr>
          <w:rFonts w:ascii="Arial" w:hAnsi="Arial" w:cs="Arial"/>
          <w:sz w:val="22"/>
          <w:lang w:val="mn-MN"/>
        </w:rPr>
        <w:t>эдгээр</w:t>
      </w:r>
      <w:r w:rsidR="00DF6527" w:rsidRPr="00CA5558">
        <w:rPr>
          <w:rFonts w:ascii="Arial" w:hAnsi="Arial" w:cs="Arial"/>
          <w:sz w:val="22"/>
          <w:lang w:val="mn-MN"/>
        </w:rPr>
        <w:t xml:space="preserve"> </w:t>
      </w:r>
      <w:r w:rsidR="0074610A">
        <w:rPr>
          <w:rFonts w:ascii="Arial" w:hAnsi="Arial" w:cs="Arial"/>
          <w:sz w:val="22"/>
          <w:lang w:val="mn-MN"/>
        </w:rPr>
        <w:t>заалт</w:t>
      </w:r>
      <w:r w:rsidR="00D43DA5">
        <w:rPr>
          <w:rFonts w:ascii="Arial" w:hAnsi="Arial" w:cs="Arial"/>
          <w:sz w:val="22"/>
          <w:lang w:val="mn-MN"/>
        </w:rPr>
        <w:t>ууд</w:t>
      </w:r>
      <w:r w:rsidR="0074610A">
        <w:rPr>
          <w:rFonts w:ascii="Arial" w:hAnsi="Arial" w:cs="Arial"/>
          <w:sz w:val="22"/>
          <w:lang w:val="mn-MN"/>
        </w:rPr>
        <w:t>ыг</w:t>
      </w:r>
      <w:r w:rsidR="00DF6527" w:rsidRPr="00CA5558">
        <w:rPr>
          <w:rFonts w:ascii="Arial" w:hAnsi="Arial" w:cs="Arial"/>
          <w:sz w:val="22"/>
          <w:lang w:val="mn-MN"/>
        </w:rPr>
        <w:t xml:space="preserve"> </w:t>
      </w:r>
      <w:r w:rsidR="009359EF">
        <w:rPr>
          <w:rFonts w:ascii="Arial" w:hAnsi="Arial" w:cs="Arial"/>
          <w:sz w:val="22"/>
          <w:lang w:val="mn-MN"/>
        </w:rPr>
        <w:t>хадгалах</w:t>
      </w:r>
      <w:r w:rsidR="00DF6527" w:rsidRPr="00CA5558">
        <w:rPr>
          <w:rFonts w:ascii="Arial" w:hAnsi="Arial" w:cs="Arial"/>
          <w:sz w:val="22"/>
          <w:lang w:val="mn-MN"/>
        </w:rPr>
        <w:t xml:space="preserve"> нь олон сөрөг үр дагавраас сэргийл</w:t>
      </w:r>
      <w:r w:rsidR="002A3DD0">
        <w:rPr>
          <w:rFonts w:ascii="Arial" w:hAnsi="Arial" w:cs="Arial"/>
          <w:sz w:val="22"/>
          <w:lang w:val="mn-MN"/>
        </w:rPr>
        <w:t>нэ</w:t>
      </w:r>
      <w:r w:rsidR="007C1CF6" w:rsidRPr="00CA5558">
        <w:rPr>
          <w:rFonts w:ascii="Arial" w:hAnsi="Arial" w:cs="Arial"/>
          <w:sz w:val="22"/>
          <w:lang w:val="mn-MN"/>
        </w:rPr>
        <w:t>.</w:t>
      </w:r>
    </w:p>
    <w:p w14:paraId="6BBB089B" w14:textId="77777777" w:rsidR="001B0315" w:rsidRPr="003E08E3" w:rsidRDefault="001B0315" w:rsidP="001469EA">
      <w:pPr>
        <w:shd w:val="clear" w:color="auto" w:fill="FFFFFF"/>
        <w:spacing w:after="0" w:line="240" w:lineRule="auto"/>
        <w:jc w:val="both"/>
        <w:rPr>
          <w:rFonts w:ascii="Arial" w:hAnsi="Arial" w:cs="Arial"/>
          <w:b/>
          <w:bCs/>
          <w:i/>
          <w:iCs/>
          <w:sz w:val="22"/>
          <w:lang w:val="mn-MN"/>
        </w:rPr>
      </w:pPr>
      <w:r w:rsidRPr="003E08E3">
        <w:rPr>
          <w:rFonts w:ascii="Arial" w:hAnsi="Arial" w:cs="Arial"/>
          <w:b/>
          <w:bCs/>
          <w:i/>
          <w:iCs/>
          <w:sz w:val="22"/>
          <w:lang w:val="mn-MN"/>
        </w:rPr>
        <w:t>Ховд аймгийн Байгаль орчны газрын мэргэжилтэн Б.Ариундолгор:</w:t>
      </w:r>
    </w:p>
    <w:p w14:paraId="01461B3F" w14:textId="77777777" w:rsidR="001B0315" w:rsidRPr="003E08E3" w:rsidRDefault="001B0315" w:rsidP="001469EA">
      <w:pPr>
        <w:shd w:val="clear" w:color="auto" w:fill="FFFFFF"/>
        <w:spacing w:after="0" w:line="240" w:lineRule="auto"/>
        <w:jc w:val="both"/>
        <w:rPr>
          <w:rFonts w:ascii="Arial" w:hAnsi="Arial" w:cs="Arial"/>
          <w:b/>
          <w:bCs/>
          <w:i/>
          <w:iCs/>
          <w:sz w:val="22"/>
          <w:lang w:val="mn-MN"/>
        </w:rPr>
      </w:pPr>
    </w:p>
    <w:p w14:paraId="2374FD14" w14:textId="061CE36D" w:rsidR="001B0315" w:rsidRPr="003E08E3" w:rsidRDefault="001B0315" w:rsidP="00F04C57">
      <w:pPr>
        <w:spacing w:line="240" w:lineRule="auto"/>
        <w:jc w:val="both"/>
        <w:rPr>
          <w:rFonts w:ascii="Arial" w:hAnsi="Arial" w:cs="Arial"/>
          <w:sz w:val="22"/>
          <w:lang w:val="mn-MN"/>
        </w:rPr>
      </w:pPr>
      <w:r w:rsidRPr="003E08E3">
        <w:rPr>
          <w:rFonts w:ascii="Arial" w:hAnsi="Arial" w:cs="Arial"/>
          <w:sz w:val="22"/>
          <w:lang w:val="mn-MN"/>
        </w:rPr>
        <w:t xml:space="preserve">Иргэд, нөхөрлөлүүдийг хариуцлагатай бичил уурхай эрхлэх боломжоор хангах нь байгаль орчны нөхөн сэргээлт хийх зардлыг хөнгөвчлөх төдийгүй хууль бусаар олборлолт хийхийг таслан зогсооход тун чухал нөлөөтэй. </w:t>
      </w:r>
    </w:p>
    <w:p w14:paraId="5A1DBBCF" w14:textId="1866494C" w:rsidR="001B0315" w:rsidRPr="003E08E3" w:rsidRDefault="001B0315" w:rsidP="00F04C57">
      <w:pPr>
        <w:spacing w:line="240" w:lineRule="auto"/>
        <w:jc w:val="center"/>
        <w:rPr>
          <w:rFonts w:ascii="Arial" w:hAnsi="Arial" w:cs="Arial"/>
          <w:b/>
          <w:bCs/>
          <w:sz w:val="22"/>
          <w:lang w:val="mn-MN"/>
        </w:rPr>
      </w:pPr>
      <w:r w:rsidRPr="003E08E3">
        <w:rPr>
          <w:rFonts w:ascii="Arial" w:hAnsi="Arial" w:cs="Arial"/>
          <w:b/>
          <w:bCs/>
          <w:sz w:val="22"/>
          <w:lang w:val="mn-MN"/>
        </w:rPr>
        <w:t xml:space="preserve">ЗӨВЛӨГӨӨН ЯМАР </w:t>
      </w:r>
      <w:r w:rsidR="008A5372" w:rsidRPr="003E08E3">
        <w:rPr>
          <w:rFonts w:ascii="Arial" w:hAnsi="Arial" w:cs="Arial"/>
          <w:b/>
          <w:bCs/>
          <w:sz w:val="22"/>
          <w:lang w:val="mn-MN"/>
        </w:rPr>
        <w:t>ДҮГНЭЛТЭД</w:t>
      </w:r>
      <w:r w:rsidRPr="003E08E3">
        <w:rPr>
          <w:rFonts w:ascii="Arial" w:hAnsi="Arial" w:cs="Arial"/>
          <w:b/>
          <w:bCs/>
          <w:sz w:val="22"/>
          <w:lang w:val="mn-MN"/>
        </w:rPr>
        <w:t xml:space="preserve"> ХҮРЭВ?</w:t>
      </w:r>
    </w:p>
    <w:p w14:paraId="41BAE258" w14:textId="56BD639B" w:rsidR="001B0315" w:rsidRPr="003E08E3" w:rsidRDefault="001B0315" w:rsidP="00F04C57">
      <w:pPr>
        <w:spacing w:line="240" w:lineRule="auto"/>
        <w:jc w:val="both"/>
        <w:rPr>
          <w:rFonts w:ascii="Arial" w:hAnsi="Arial" w:cs="Arial"/>
          <w:sz w:val="22"/>
          <w:lang w:val="mn-MN"/>
        </w:rPr>
      </w:pPr>
      <w:r w:rsidRPr="003E08E3">
        <w:rPr>
          <w:rFonts w:ascii="Arial" w:hAnsi="Arial" w:cs="Arial"/>
          <w:sz w:val="22"/>
          <w:lang w:val="mn-MN"/>
        </w:rPr>
        <w:t>Хөндөгдсөн сэдвүүд, хэлэлцүүлгүүд оролцсон хэн бүрийн хувьд ач холбогдол өндөртэй байсан хэдий ч бичил уурхай гэх энэхүү салбарт оролцогч тал</w:t>
      </w:r>
      <w:r w:rsidR="00610F11" w:rsidRPr="003E08E3">
        <w:rPr>
          <w:rFonts w:ascii="Arial" w:hAnsi="Arial" w:cs="Arial"/>
          <w:sz w:val="22"/>
          <w:lang w:val="mn-MN"/>
        </w:rPr>
        <w:t>ууд</w:t>
      </w:r>
      <w:r w:rsidRPr="003E08E3">
        <w:rPr>
          <w:rFonts w:ascii="Arial" w:hAnsi="Arial" w:cs="Arial"/>
          <w:sz w:val="22"/>
          <w:lang w:val="mn-MN"/>
        </w:rPr>
        <w:t xml:space="preserve"> нэгэн дээвэр дор цугласан нь зөвлөгөөний туйлын ач холбогдол байв. </w:t>
      </w:r>
    </w:p>
    <w:p w14:paraId="398A2442" w14:textId="648340B6" w:rsidR="001B0315" w:rsidRDefault="001B0315" w:rsidP="00F04C57">
      <w:pPr>
        <w:spacing w:line="240" w:lineRule="auto"/>
        <w:jc w:val="both"/>
        <w:rPr>
          <w:rFonts w:ascii="Arial" w:hAnsi="Arial" w:cs="Arial"/>
          <w:sz w:val="22"/>
          <w:lang w:val="mn-MN"/>
        </w:rPr>
      </w:pPr>
      <w:r w:rsidRPr="003E08E3">
        <w:rPr>
          <w:rFonts w:ascii="Arial" w:hAnsi="Arial" w:cs="Arial"/>
          <w:sz w:val="22"/>
          <w:lang w:val="mn-MN"/>
        </w:rPr>
        <w:t xml:space="preserve">Хэдэн зуун км зам туулж, аймаг аймгаас зорин ирсэн бичил уурхайчин бүр албаны хүмүүсээс эх сурвалжтай, баталгаатай мэдээлэл авах, яавал газрын хүсэлтээ хурдан шийдвэрлүүлэх, бичил уурхайчид өөрсдөө юун дээр анхаарах вэ гэдгээ мэдэх гэж зөвлөгөөнийг зорин </w:t>
      </w:r>
      <w:r w:rsidR="004A4879" w:rsidRPr="003E08E3">
        <w:rPr>
          <w:rFonts w:ascii="Arial" w:hAnsi="Arial" w:cs="Arial"/>
          <w:sz w:val="22"/>
          <w:lang w:val="mn-MN"/>
        </w:rPr>
        <w:t>ирсэн тухайгаа</w:t>
      </w:r>
      <w:r w:rsidRPr="003E08E3">
        <w:rPr>
          <w:rFonts w:ascii="Arial" w:hAnsi="Arial" w:cs="Arial"/>
          <w:sz w:val="22"/>
          <w:lang w:val="mn-MN"/>
        </w:rPr>
        <w:t xml:space="preserve"> бичил уурхайчин бүр дурдаж байлаа.</w:t>
      </w:r>
    </w:p>
    <w:p w14:paraId="039DCD19" w14:textId="271C0031" w:rsidR="001B0315" w:rsidRPr="003E08E3" w:rsidRDefault="001B0315" w:rsidP="002756BB">
      <w:pPr>
        <w:spacing w:line="240" w:lineRule="auto"/>
        <w:jc w:val="center"/>
        <w:rPr>
          <w:rFonts w:ascii="Arial" w:hAnsi="Arial" w:cs="Arial"/>
          <w:b/>
          <w:bCs/>
          <w:i/>
          <w:iCs/>
          <w:sz w:val="22"/>
          <w:lang w:val="mn-MN"/>
        </w:rPr>
      </w:pPr>
      <w:r w:rsidRPr="003E08E3">
        <w:rPr>
          <w:rFonts w:ascii="Arial" w:hAnsi="Arial" w:cs="Arial"/>
          <w:b/>
          <w:bCs/>
          <w:i/>
          <w:iCs/>
          <w:sz w:val="22"/>
          <w:lang w:val="mn-MN"/>
        </w:rPr>
        <w:t>Үндсэн дүгнэлтүүд</w:t>
      </w:r>
    </w:p>
    <w:p w14:paraId="4D3D151D" w14:textId="0D8F23C7" w:rsidR="00F33359" w:rsidRPr="003E08E3" w:rsidRDefault="001B0315" w:rsidP="002756BB">
      <w:pPr>
        <w:pStyle w:val="ListParagraph"/>
        <w:numPr>
          <w:ilvl w:val="0"/>
          <w:numId w:val="1"/>
        </w:numPr>
        <w:spacing w:line="240" w:lineRule="auto"/>
        <w:jc w:val="both"/>
        <w:rPr>
          <w:rFonts w:ascii="Arial" w:hAnsi="Arial" w:cs="Arial"/>
          <w:sz w:val="22"/>
          <w:lang w:val="mn-MN"/>
        </w:rPr>
      </w:pPr>
      <w:r w:rsidRPr="003E08E3">
        <w:rPr>
          <w:rFonts w:ascii="Arial" w:hAnsi="Arial" w:cs="Arial"/>
          <w:sz w:val="22"/>
          <w:lang w:val="mn-MN"/>
        </w:rPr>
        <w:t xml:space="preserve">Бичил уурхай нь орон нутгийн төдийгүй улсын эдийн засагт өөрийн гэсэн хувь нэмэртэй, ажлын байр бий болгож, боловсон хүчнийг бэлтгэж, байгаль орчны нөхөн сэргээлтийн туршлагыг нэвтрүүлж буй хэдийнээ бие даасан салбар болжээ. </w:t>
      </w:r>
      <w:r w:rsidR="00E90584" w:rsidRPr="003E08E3">
        <w:rPr>
          <w:rFonts w:ascii="Arial" w:hAnsi="Arial" w:cs="Arial"/>
          <w:sz w:val="22"/>
          <w:lang w:val="mn-MN"/>
        </w:rPr>
        <w:t>Бичил уурхай гээд “бичилдэхгүй”, орон нутгийн ард иргэдийн амь амьжиргааг залгуулах гол хэрэгслийн нэг бол</w:t>
      </w:r>
      <w:r w:rsidR="000A1484" w:rsidRPr="003E08E3">
        <w:rPr>
          <w:rFonts w:ascii="Arial" w:hAnsi="Arial" w:cs="Arial"/>
          <w:sz w:val="22"/>
          <w:lang w:val="mn-MN"/>
        </w:rPr>
        <w:t>соор</w:t>
      </w:r>
      <w:r w:rsidR="00E90584" w:rsidRPr="003E08E3">
        <w:rPr>
          <w:rFonts w:ascii="Arial" w:hAnsi="Arial" w:cs="Arial"/>
          <w:sz w:val="22"/>
          <w:lang w:val="mn-MN"/>
        </w:rPr>
        <w:t xml:space="preserve"> байгааг </w:t>
      </w:r>
      <w:r w:rsidR="00FC3572" w:rsidRPr="003E08E3">
        <w:rPr>
          <w:rFonts w:ascii="Arial" w:hAnsi="Arial" w:cs="Arial"/>
          <w:sz w:val="22"/>
          <w:lang w:val="mn-MN"/>
        </w:rPr>
        <w:t>төр засгийн удирдлагууд</w:t>
      </w:r>
      <w:r w:rsidR="00E90584" w:rsidRPr="003E08E3">
        <w:rPr>
          <w:rFonts w:ascii="Arial" w:hAnsi="Arial" w:cs="Arial"/>
          <w:sz w:val="22"/>
          <w:lang w:val="mn-MN"/>
        </w:rPr>
        <w:t xml:space="preserve"> сайтар бодолцох ёстой </w:t>
      </w:r>
      <w:r w:rsidR="00B1535A" w:rsidRPr="003E08E3">
        <w:rPr>
          <w:rFonts w:ascii="Arial" w:hAnsi="Arial" w:cs="Arial"/>
          <w:sz w:val="22"/>
          <w:lang w:val="mn-MN"/>
        </w:rPr>
        <w:t>болжээ.</w:t>
      </w:r>
    </w:p>
    <w:p w14:paraId="2CA2B115" w14:textId="595B3A17" w:rsidR="001B0315" w:rsidRPr="003E08E3" w:rsidRDefault="001B0315" w:rsidP="002756BB">
      <w:pPr>
        <w:pStyle w:val="ListParagraph"/>
        <w:numPr>
          <w:ilvl w:val="0"/>
          <w:numId w:val="1"/>
        </w:numPr>
        <w:spacing w:line="240" w:lineRule="auto"/>
        <w:jc w:val="both"/>
        <w:rPr>
          <w:rFonts w:ascii="Arial" w:hAnsi="Arial" w:cs="Arial"/>
          <w:sz w:val="22"/>
          <w:lang w:val="mn-MN"/>
        </w:rPr>
      </w:pPr>
      <w:r w:rsidRPr="003E08E3">
        <w:rPr>
          <w:rFonts w:ascii="Arial" w:hAnsi="Arial" w:cs="Arial"/>
          <w:sz w:val="22"/>
          <w:lang w:val="mn-MN"/>
        </w:rPr>
        <w:t>Ашигт малтмалын тухай хуулийн шинэчилсэн найруулгын төслөөс бичил уурхайн холбогдох заалтыг хасах нь салбарт ажиллаж бу</w:t>
      </w:r>
      <w:r w:rsidR="001E24CC" w:rsidRPr="003E08E3">
        <w:rPr>
          <w:rFonts w:ascii="Arial" w:hAnsi="Arial" w:cs="Arial"/>
          <w:sz w:val="22"/>
          <w:lang w:val="mn-MN"/>
        </w:rPr>
        <w:t>й мянга мянган</w:t>
      </w:r>
      <w:r w:rsidRPr="003E08E3">
        <w:rPr>
          <w:rFonts w:ascii="Arial" w:hAnsi="Arial" w:cs="Arial"/>
          <w:sz w:val="22"/>
          <w:lang w:val="mn-MN"/>
        </w:rPr>
        <w:t xml:space="preserve"> хүний амь амьжиргааг үгүй хийх, хууль бусаар газрын хэвлийд халдах гэмт хэргийг ихэсгэх, байгаль орчны доройтлыг улам муутгах эрсдэлтэй.</w:t>
      </w:r>
      <w:r w:rsidR="00295954" w:rsidRPr="003E08E3">
        <w:rPr>
          <w:rFonts w:ascii="Arial" w:hAnsi="Arial" w:cs="Arial"/>
          <w:sz w:val="22"/>
          <w:lang w:val="mn-MN"/>
        </w:rPr>
        <w:t xml:space="preserve"> </w:t>
      </w:r>
    </w:p>
    <w:p w14:paraId="2D7AD9B7" w14:textId="3EC51791" w:rsidR="00757263" w:rsidRPr="003E08E3" w:rsidRDefault="00757263" w:rsidP="00A00656">
      <w:pPr>
        <w:pStyle w:val="ListParagraph"/>
        <w:numPr>
          <w:ilvl w:val="0"/>
          <w:numId w:val="1"/>
        </w:numPr>
        <w:spacing w:line="240" w:lineRule="auto"/>
        <w:jc w:val="both"/>
        <w:rPr>
          <w:rFonts w:ascii="Arial" w:hAnsi="Arial" w:cs="Arial"/>
          <w:sz w:val="22"/>
          <w:lang w:val="mn-MN"/>
        </w:rPr>
      </w:pPr>
      <w:r w:rsidRPr="003E08E3">
        <w:rPr>
          <w:rFonts w:ascii="Arial" w:hAnsi="Arial" w:cs="Arial"/>
          <w:sz w:val="22"/>
          <w:lang w:val="mn-MN"/>
        </w:rPr>
        <w:t xml:space="preserve">Бичил уурхайн албажуулалт нь зөвхөн хууль эрх зүйн зохицуулалт гэлтгүй илүү өргөн ойлголт юм. Ялангуяа алтны бичил уурхай нь алтны нийлүүлэлтийн сүлжээний нэгэн оролцогч талын хувьд Монголбанканд “цэвэр” алт нийлүүлэгдэх гарал үүслийн </w:t>
      </w:r>
      <w:r w:rsidRPr="003E08E3">
        <w:rPr>
          <w:rFonts w:ascii="Arial" w:hAnsi="Arial" w:cs="Arial"/>
          <w:sz w:val="22"/>
          <w:lang w:val="mn-MN"/>
        </w:rPr>
        <w:lastRenderedPageBreak/>
        <w:t>баталгаажилтад халуун цэг болж ч мэдэх юм. Иймд бичил уурхайг алтны нийлүүлэлтийн сүлжээний оролцогч тал гэдгийг хүлээн зөвшөөрөх, үүнд тохирох зохицуулалт</w:t>
      </w:r>
      <w:r w:rsidR="00F64CB5">
        <w:rPr>
          <w:rFonts w:ascii="Arial" w:hAnsi="Arial" w:cs="Arial"/>
          <w:sz w:val="22"/>
          <w:lang w:val="mn-MN"/>
        </w:rPr>
        <w:t xml:space="preserve"> хийх</w:t>
      </w:r>
      <w:r w:rsidRPr="003E08E3">
        <w:rPr>
          <w:rFonts w:ascii="Arial" w:hAnsi="Arial" w:cs="Arial"/>
          <w:sz w:val="22"/>
          <w:lang w:val="mn-MN"/>
        </w:rPr>
        <w:t>, албан ёсны үйл ажиллагааг дэмжих нь бичил уурхайгаас бий болох давуу тал, цаашлаад олон боломжийг ашиглах үүд хаалга болно.</w:t>
      </w:r>
      <w:r w:rsidR="00185D57">
        <w:rPr>
          <w:rFonts w:ascii="Arial" w:hAnsi="Arial" w:cs="Arial"/>
          <w:sz w:val="22"/>
          <w:lang w:val="mn-MN"/>
        </w:rPr>
        <w:t xml:space="preserve"> Х</w:t>
      </w:r>
      <w:r w:rsidR="00A00656" w:rsidRPr="003E08E3">
        <w:rPr>
          <w:rFonts w:ascii="Arial" w:hAnsi="Arial" w:cs="Arial"/>
          <w:sz w:val="22"/>
          <w:lang w:val="mn-MN"/>
        </w:rPr>
        <w:t xml:space="preserve">уулийн хүрээнд </w:t>
      </w:r>
      <w:r w:rsidR="00185D57">
        <w:rPr>
          <w:rFonts w:ascii="Arial" w:hAnsi="Arial" w:cs="Arial"/>
          <w:sz w:val="22"/>
          <w:lang w:val="mn-MN"/>
        </w:rPr>
        <w:t xml:space="preserve">бичил уурхайн </w:t>
      </w:r>
      <w:r w:rsidR="00A00656" w:rsidRPr="003E08E3">
        <w:rPr>
          <w:rFonts w:ascii="Arial" w:hAnsi="Arial" w:cs="Arial"/>
          <w:sz w:val="22"/>
          <w:lang w:val="mn-MN"/>
        </w:rPr>
        <w:t xml:space="preserve">үйл ажиллагааг хориглох нь дээр дурдсан сөрөг үр дагавраас гадна Монгол Улс дахин ФАТФ-ын “саарал жагсаалт”-д орох, түүнчлэн 2015 онд Монгол Улсын Их Хурлаар соёрхон баталсан Мөнгөн усны тухай Минаматагийн конвенцоор хүлээсэн үүргээ биелүүлэх боломжгүй болох зэрэг томоохон эрсдэлүүд ч хүлээж буй. </w:t>
      </w:r>
    </w:p>
    <w:p w14:paraId="78703862" w14:textId="60F789F2" w:rsidR="001B0315" w:rsidRPr="003E08E3" w:rsidRDefault="001B0315" w:rsidP="00F04C57">
      <w:pPr>
        <w:pStyle w:val="ListParagraph"/>
        <w:numPr>
          <w:ilvl w:val="0"/>
          <w:numId w:val="1"/>
        </w:numPr>
        <w:spacing w:line="240" w:lineRule="auto"/>
        <w:jc w:val="both"/>
        <w:rPr>
          <w:rFonts w:ascii="Arial" w:hAnsi="Arial" w:cs="Arial"/>
          <w:sz w:val="22"/>
          <w:lang w:val="mn-MN"/>
        </w:rPr>
      </w:pPr>
      <w:r w:rsidRPr="003E08E3">
        <w:rPr>
          <w:rFonts w:ascii="Arial" w:hAnsi="Arial" w:cs="Arial"/>
          <w:sz w:val="22"/>
          <w:lang w:val="mn-MN"/>
        </w:rPr>
        <w:t>Аймаг, сум</w:t>
      </w:r>
      <w:r w:rsidR="001C3420" w:rsidRPr="003E08E3">
        <w:rPr>
          <w:rFonts w:ascii="Arial" w:hAnsi="Arial" w:cs="Arial"/>
          <w:sz w:val="22"/>
          <w:lang w:val="mn-MN"/>
        </w:rPr>
        <w:t xml:space="preserve">дын </w:t>
      </w:r>
      <w:r w:rsidRPr="003E08E3">
        <w:rPr>
          <w:rFonts w:ascii="Arial" w:hAnsi="Arial" w:cs="Arial"/>
          <w:sz w:val="22"/>
          <w:lang w:val="mn-MN"/>
        </w:rPr>
        <w:t>удирдл</w:t>
      </w:r>
      <w:r w:rsidR="001C3420" w:rsidRPr="003E08E3">
        <w:rPr>
          <w:rFonts w:ascii="Arial" w:hAnsi="Arial" w:cs="Arial"/>
          <w:sz w:val="22"/>
          <w:lang w:val="mn-MN"/>
        </w:rPr>
        <w:t>аг</w:t>
      </w:r>
      <w:r w:rsidRPr="003E08E3">
        <w:rPr>
          <w:rFonts w:ascii="Arial" w:hAnsi="Arial" w:cs="Arial"/>
          <w:sz w:val="22"/>
          <w:lang w:val="mn-MN"/>
        </w:rPr>
        <w:t xml:space="preserve">ын уул уурхай тэр дундаа бичил уурхайн </w:t>
      </w:r>
      <w:r w:rsidR="00AC7F7A" w:rsidRPr="003E08E3">
        <w:rPr>
          <w:rFonts w:ascii="Arial" w:hAnsi="Arial" w:cs="Arial"/>
          <w:sz w:val="22"/>
          <w:lang w:val="mn-MN"/>
        </w:rPr>
        <w:t xml:space="preserve">талаарх ойлголт, </w:t>
      </w:r>
      <w:r w:rsidRPr="003E08E3">
        <w:rPr>
          <w:rFonts w:ascii="Arial" w:hAnsi="Arial" w:cs="Arial"/>
          <w:sz w:val="22"/>
          <w:lang w:val="mn-MN"/>
        </w:rPr>
        <w:t>мэдээлэл, мэдлэг өөр өөр</w:t>
      </w:r>
      <w:r w:rsidR="001C3420" w:rsidRPr="003E08E3">
        <w:rPr>
          <w:rFonts w:ascii="Arial" w:hAnsi="Arial" w:cs="Arial"/>
          <w:sz w:val="22"/>
          <w:lang w:val="mn-MN"/>
        </w:rPr>
        <w:t xml:space="preserve"> түвшинд</w:t>
      </w:r>
      <w:r w:rsidRPr="003E08E3">
        <w:rPr>
          <w:rFonts w:ascii="Arial" w:hAnsi="Arial" w:cs="Arial"/>
          <w:sz w:val="22"/>
          <w:lang w:val="mn-MN"/>
        </w:rPr>
        <w:t xml:space="preserve"> байна. Төр</w:t>
      </w:r>
      <w:r w:rsidR="00AC7F7A" w:rsidRPr="003E08E3">
        <w:rPr>
          <w:rFonts w:ascii="Arial" w:hAnsi="Arial" w:cs="Arial"/>
          <w:sz w:val="22"/>
          <w:lang w:val="mn-MN"/>
        </w:rPr>
        <w:t>ийн</w:t>
      </w:r>
      <w:r w:rsidRPr="003E08E3">
        <w:rPr>
          <w:rFonts w:ascii="Arial" w:hAnsi="Arial" w:cs="Arial"/>
          <w:sz w:val="22"/>
          <w:lang w:val="mn-MN"/>
        </w:rPr>
        <w:t xml:space="preserve"> бодлого, зорилт бүх түвшинд ижил тэгш хүрч, хууль, журам адил жигдээр ойлгогдоход </w:t>
      </w:r>
      <w:r w:rsidR="00E12E91" w:rsidRPr="003E08E3">
        <w:rPr>
          <w:rFonts w:ascii="Arial" w:hAnsi="Arial" w:cs="Arial"/>
          <w:sz w:val="22"/>
          <w:lang w:val="mn-MN"/>
        </w:rPr>
        <w:t>анхаарснаар</w:t>
      </w:r>
      <w:r w:rsidRPr="003E08E3">
        <w:rPr>
          <w:rFonts w:ascii="Arial" w:hAnsi="Arial" w:cs="Arial"/>
          <w:sz w:val="22"/>
          <w:lang w:val="mn-MN"/>
        </w:rPr>
        <w:t xml:space="preserve"> </w:t>
      </w:r>
      <w:r w:rsidR="007D4B1C" w:rsidRPr="003E08E3">
        <w:rPr>
          <w:rFonts w:ascii="Arial" w:hAnsi="Arial" w:cs="Arial"/>
          <w:sz w:val="22"/>
          <w:lang w:val="mn-MN"/>
        </w:rPr>
        <w:t xml:space="preserve">төрийн байгууллагын </w:t>
      </w:r>
      <w:r w:rsidR="00045E60" w:rsidRPr="003E08E3">
        <w:rPr>
          <w:rFonts w:ascii="Arial" w:hAnsi="Arial" w:cs="Arial"/>
          <w:sz w:val="22"/>
          <w:lang w:val="mn-MN"/>
        </w:rPr>
        <w:t xml:space="preserve">шийдвэр гаргах процессын хурд нэмэгдэх, цаашлаад орон нутгийн эдийн засагт жинтэй нөлөө үзүүлэх </w:t>
      </w:r>
      <w:r w:rsidR="00C40566" w:rsidRPr="003E08E3">
        <w:rPr>
          <w:rFonts w:ascii="Arial" w:hAnsi="Arial" w:cs="Arial"/>
          <w:sz w:val="22"/>
          <w:lang w:val="mn-MN"/>
        </w:rPr>
        <w:t xml:space="preserve">чухал </w:t>
      </w:r>
      <w:r w:rsidR="00045E60" w:rsidRPr="003E08E3">
        <w:rPr>
          <w:rFonts w:ascii="Arial" w:hAnsi="Arial" w:cs="Arial"/>
          <w:sz w:val="22"/>
          <w:lang w:val="mn-MN"/>
        </w:rPr>
        <w:t>ач холбогдолтой.</w:t>
      </w:r>
      <w:r w:rsidR="00757263" w:rsidRPr="003E08E3">
        <w:rPr>
          <w:rFonts w:ascii="Arial" w:hAnsi="Arial" w:cs="Arial"/>
          <w:sz w:val="22"/>
          <w:lang w:val="mn-MN"/>
        </w:rPr>
        <w:t xml:space="preserve"> </w:t>
      </w:r>
    </w:p>
    <w:p w14:paraId="04300BEE" w14:textId="77777777" w:rsidR="001B0315" w:rsidRPr="003E08E3" w:rsidRDefault="001B0315" w:rsidP="001469EA">
      <w:pPr>
        <w:shd w:val="clear" w:color="auto" w:fill="FFFFFF"/>
        <w:spacing w:after="0" w:line="240" w:lineRule="auto"/>
        <w:jc w:val="both"/>
        <w:rPr>
          <w:rFonts w:ascii="Arial" w:hAnsi="Arial" w:cs="Arial"/>
          <w:sz w:val="22"/>
          <w:lang w:val="mn-MN"/>
        </w:rPr>
      </w:pPr>
    </w:p>
    <w:p w14:paraId="4246548B" w14:textId="72FFBD3C" w:rsidR="001B0315" w:rsidRPr="003E08E3" w:rsidRDefault="00A0139A" w:rsidP="001469EA">
      <w:pPr>
        <w:shd w:val="clear" w:color="auto" w:fill="FFFFFF"/>
        <w:spacing w:after="0" w:line="240" w:lineRule="auto"/>
        <w:jc w:val="both"/>
        <w:rPr>
          <w:rFonts w:ascii="Arial" w:hAnsi="Arial" w:cs="Arial"/>
          <w:sz w:val="22"/>
          <w:lang w:val="mn-MN"/>
        </w:rPr>
      </w:pPr>
      <w:r>
        <w:rPr>
          <w:noProof/>
        </w:rPr>
        <w:drawing>
          <wp:anchor distT="0" distB="0" distL="114300" distR="114300" simplePos="0" relativeHeight="251659265" behindDoc="1" locked="0" layoutInCell="1" allowOverlap="1" wp14:anchorId="580B94DE" wp14:editId="51495EAE">
            <wp:simplePos x="0" y="0"/>
            <wp:positionH relativeFrom="column">
              <wp:posOffset>0</wp:posOffset>
            </wp:positionH>
            <wp:positionV relativeFrom="paragraph">
              <wp:posOffset>-3147</wp:posOffset>
            </wp:positionV>
            <wp:extent cx="2516505" cy="1224446"/>
            <wp:effectExtent l="0" t="0" r="0" b="0"/>
            <wp:wrapTight wrapText="bothSides">
              <wp:wrapPolygon edited="0">
                <wp:start x="0" y="0"/>
                <wp:lineTo x="0" y="21174"/>
                <wp:lineTo x="21420" y="21174"/>
                <wp:lineTo x="21420" y="0"/>
                <wp:lineTo x="0" y="0"/>
              </wp:wrapPolygon>
            </wp:wrapTight>
            <wp:docPr id="3" name="Picture 3" descr="A group of people sitting in a lecture h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itting in a lecture hall&#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7015"/>
                    <a:stretch/>
                  </pic:blipFill>
                  <pic:spPr bwMode="auto">
                    <a:xfrm>
                      <a:off x="0" y="0"/>
                      <a:ext cx="2516505" cy="1224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0315" w:rsidRPr="003E08E3">
        <w:rPr>
          <w:rFonts w:ascii="Arial" w:hAnsi="Arial" w:cs="Arial"/>
          <w:sz w:val="22"/>
          <w:lang w:val="mn-MN"/>
        </w:rPr>
        <w:t xml:space="preserve">Монгол Улс дахь бичил уурхайн салбарыг албан ёсны болгох, хууль эрх зүйн хүрээнд ажиллуулах оролдлого </w:t>
      </w:r>
      <w:r w:rsidR="008912B0" w:rsidRPr="003E08E3">
        <w:rPr>
          <w:rFonts w:ascii="Arial" w:hAnsi="Arial" w:cs="Arial"/>
          <w:sz w:val="22"/>
          <w:lang w:val="mn-MN"/>
        </w:rPr>
        <w:t xml:space="preserve">нэлээдгүй </w:t>
      </w:r>
      <w:r w:rsidR="001B0315" w:rsidRPr="003E08E3">
        <w:rPr>
          <w:rFonts w:ascii="Arial" w:hAnsi="Arial" w:cs="Arial"/>
          <w:sz w:val="22"/>
          <w:lang w:val="mn-MN"/>
        </w:rPr>
        <w:t>хэл ам дагуулдаг ч тодорхой хэмжээнд ахицтай явсаар байгаа нь ийнхүү гурван удаагийн бүсийн зөвлөгөөнөөс илхэн харагдлаа. Салбар өөрөө өөрийгөө хөгжүүлж</w:t>
      </w:r>
      <w:r w:rsidR="008912B0" w:rsidRPr="003E08E3">
        <w:rPr>
          <w:rFonts w:ascii="Arial" w:hAnsi="Arial" w:cs="Arial"/>
          <w:sz w:val="22"/>
          <w:lang w:val="mn-MN"/>
        </w:rPr>
        <w:t>,</w:t>
      </w:r>
      <w:r w:rsidR="001B0315" w:rsidRPr="003E08E3">
        <w:rPr>
          <w:rFonts w:ascii="Arial" w:hAnsi="Arial" w:cs="Arial"/>
          <w:sz w:val="22"/>
          <w:lang w:val="mn-MN"/>
        </w:rPr>
        <w:t xml:space="preserve"> бичил уурхайчид ч өнөөгийн хөгжилтэй хөл нийлүүлэн алхаж байна. Нэг үе “нинжа”-гаараа дуудуулж, адлагддаг байсан үе ард хоцорч, байгалиа ухан тоноод орхидог сэтгэлгүй нэгнээс бичил уурхайчи</w:t>
      </w:r>
      <w:r w:rsidR="008912B0" w:rsidRPr="003E08E3">
        <w:rPr>
          <w:rFonts w:ascii="Arial" w:hAnsi="Arial" w:cs="Arial"/>
          <w:sz w:val="22"/>
          <w:lang w:val="mn-MN"/>
        </w:rPr>
        <w:t>н</w:t>
      </w:r>
      <w:r w:rsidR="001B0315" w:rsidRPr="003E08E3">
        <w:rPr>
          <w:rFonts w:ascii="Arial" w:hAnsi="Arial" w:cs="Arial"/>
          <w:sz w:val="22"/>
          <w:lang w:val="mn-MN"/>
        </w:rPr>
        <w:t xml:space="preserve"> гэдэг нь анги хүмүүс шүү гэдгийг нутаг усныхан, засаг захиргааныхан ямх ямхаар ч болтугай мэдээд явж байна. </w:t>
      </w:r>
    </w:p>
    <w:p w14:paraId="1F264359" w14:textId="7E13F733" w:rsidR="001B0315" w:rsidRPr="003E08E3" w:rsidRDefault="00A0139A" w:rsidP="001469EA">
      <w:pPr>
        <w:shd w:val="clear" w:color="auto" w:fill="FFFFFF"/>
        <w:spacing w:after="0" w:line="240" w:lineRule="auto"/>
        <w:jc w:val="both"/>
        <w:rPr>
          <w:rFonts w:ascii="Arial" w:hAnsi="Arial" w:cs="Arial"/>
          <w:sz w:val="22"/>
          <w:lang w:val="mn-MN"/>
        </w:rPr>
      </w:pPr>
      <w:r>
        <w:rPr>
          <w:noProof/>
        </w:rPr>
        <w:drawing>
          <wp:anchor distT="0" distB="0" distL="114300" distR="114300" simplePos="0" relativeHeight="251660289" behindDoc="1" locked="0" layoutInCell="1" allowOverlap="1" wp14:anchorId="30C12385" wp14:editId="5EFF5577">
            <wp:simplePos x="0" y="0"/>
            <wp:positionH relativeFrom="margin">
              <wp:align>right</wp:align>
            </wp:positionH>
            <wp:positionV relativeFrom="paragraph">
              <wp:posOffset>44643</wp:posOffset>
            </wp:positionV>
            <wp:extent cx="2472690" cy="1327785"/>
            <wp:effectExtent l="0" t="0" r="3810" b="5715"/>
            <wp:wrapTight wrapText="bothSides">
              <wp:wrapPolygon edited="0">
                <wp:start x="0" y="0"/>
                <wp:lineTo x="0" y="21383"/>
                <wp:lineTo x="21467" y="21383"/>
                <wp:lineTo x="21467" y="0"/>
                <wp:lineTo x="0" y="0"/>
              </wp:wrapPolygon>
            </wp:wrapTight>
            <wp:docPr id="4" name="Picture 4" descr="A group of people sitting in chairs rais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itting in chairs raising their hand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9448"/>
                    <a:stretch/>
                  </pic:blipFill>
                  <pic:spPr bwMode="auto">
                    <a:xfrm>
                      <a:off x="0" y="0"/>
                      <a:ext cx="2472690" cy="1327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F2618F" w14:textId="074F08DF" w:rsidR="001B0315" w:rsidRDefault="007B08E0" w:rsidP="001469EA">
      <w:pPr>
        <w:shd w:val="clear" w:color="auto" w:fill="FFFFFF"/>
        <w:spacing w:after="0" w:line="240" w:lineRule="auto"/>
        <w:jc w:val="both"/>
        <w:rPr>
          <w:rFonts w:ascii="Arial" w:hAnsi="Arial" w:cs="Arial"/>
          <w:sz w:val="22"/>
          <w:lang w:val="mn-MN"/>
        </w:rPr>
      </w:pPr>
      <w:r w:rsidRPr="003E08E3">
        <w:rPr>
          <w:rFonts w:ascii="Arial" w:hAnsi="Arial" w:cs="Arial"/>
          <w:sz w:val="22"/>
          <w:lang w:val="mn-MN"/>
        </w:rPr>
        <w:t>Ухралт биш ахиц</w:t>
      </w:r>
      <w:r w:rsidR="001B0315" w:rsidRPr="003E08E3">
        <w:rPr>
          <w:rFonts w:ascii="Arial" w:hAnsi="Arial" w:cs="Arial"/>
          <w:sz w:val="22"/>
          <w:lang w:val="mn-MN"/>
        </w:rPr>
        <w:t xml:space="preserve"> гарч байгаа энэ салбар</w:t>
      </w:r>
      <w:r w:rsidR="004952F1" w:rsidRPr="003E08E3">
        <w:rPr>
          <w:rFonts w:ascii="Arial" w:hAnsi="Arial" w:cs="Arial"/>
          <w:sz w:val="22"/>
          <w:lang w:val="mn-MN"/>
        </w:rPr>
        <w:t>ыг зохицуулдаг Ашигт малтмалын тухай хуулийн холбогдох</w:t>
      </w:r>
      <w:r w:rsidR="001B0315" w:rsidRPr="003E08E3">
        <w:rPr>
          <w:rFonts w:ascii="Arial" w:hAnsi="Arial" w:cs="Arial"/>
          <w:sz w:val="22"/>
          <w:lang w:val="mn-MN"/>
        </w:rPr>
        <w:t xml:space="preserve"> заалтыг хэвээр үлдээж, </w:t>
      </w:r>
      <w:r w:rsidR="00D968B8" w:rsidRPr="003E08E3">
        <w:rPr>
          <w:rFonts w:ascii="Arial" w:hAnsi="Arial" w:cs="Arial"/>
          <w:sz w:val="22"/>
          <w:lang w:val="mn-MN"/>
        </w:rPr>
        <w:t xml:space="preserve">2022 онд батлагдсан </w:t>
      </w:r>
      <w:r w:rsidR="001B0315" w:rsidRPr="003E08E3">
        <w:rPr>
          <w:rFonts w:ascii="Arial" w:hAnsi="Arial" w:cs="Arial"/>
          <w:sz w:val="22"/>
          <w:lang w:val="mn-MN"/>
        </w:rPr>
        <w:t>журам тогтвортой хэрэгж</w:t>
      </w:r>
      <w:r w:rsidR="00D968B8" w:rsidRPr="003E08E3">
        <w:rPr>
          <w:rFonts w:ascii="Arial" w:hAnsi="Arial" w:cs="Arial"/>
          <w:sz w:val="22"/>
          <w:lang w:val="mn-MN"/>
        </w:rPr>
        <w:t xml:space="preserve">их боломж олгох нь </w:t>
      </w:r>
      <w:r w:rsidR="001B0315" w:rsidRPr="003E08E3">
        <w:rPr>
          <w:rFonts w:ascii="Arial" w:hAnsi="Arial" w:cs="Arial"/>
          <w:sz w:val="22"/>
          <w:lang w:val="mn-MN"/>
        </w:rPr>
        <w:t>зөвхөн энэ салбарт төдийгүй алтны худалдааны салбарт нэмэр</w:t>
      </w:r>
      <w:r w:rsidR="00CE7E02" w:rsidRPr="003E08E3">
        <w:rPr>
          <w:rFonts w:ascii="Arial" w:hAnsi="Arial" w:cs="Arial"/>
          <w:sz w:val="22"/>
          <w:lang w:val="mn-MN"/>
        </w:rPr>
        <w:t xml:space="preserve"> нөлөө</w:t>
      </w:r>
      <w:r w:rsidR="001B0315" w:rsidRPr="003E08E3">
        <w:rPr>
          <w:rFonts w:ascii="Arial" w:hAnsi="Arial" w:cs="Arial"/>
          <w:sz w:val="22"/>
          <w:lang w:val="mn-MN"/>
        </w:rPr>
        <w:t xml:space="preserve"> ихтэй </w:t>
      </w:r>
      <w:r w:rsidR="00CE7E02" w:rsidRPr="003E08E3">
        <w:rPr>
          <w:rFonts w:ascii="Arial" w:hAnsi="Arial" w:cs="Arial"/>
          <w:sz w:val="22"/>
          <w:lang w:val="mn-MN"/>
        </w:rPr>
        <w:t xml:space="preserve">болохыг зөвлөгөөнд оролцогч </w:t>
      </w:r>
      <w:r w:rsidR="001B0315" w:rsidRPr="003E08E3">
        <w:rPr>
          <w:rFonts w:ascii="Arial" w:hAnsi="Arial" w:cs="Arial"/>
          <w:sz w:val="22"/>
          <w:lang w:val="mn-MN"/>
        </w:rPr>
        <w:t xml:space="preserve">талууд бүгд ам нэгтэй, гар нэгтэй дэмжиж буй нь </w:t>
      </w:r>
      <w:r w:rsidR="00FA6458" w:rsidRPr="003E08E3">
        <w:rPr>
          <w:rFonts w:ascii="Arial" w:hAnsi="Arial" w:cs="Arial"/>
          <w:sz w:val="22"/>
          <w:lang w:val="mn-MN"/>
        </w:rPr>
        <w:t xml:space="preserve">зөвлөгөөний </w:t>
      </w:r>
      <w:r w:rsidR="001B0315" w:rsidRPr="003E08E3">
        <w:rPr>
          <w:rFonts w:ascii="Arial" w:hAnsi="Arial" w:cs="Arial"/>
          <w:sz w:val="22"/>
          <w:lang w:val="mn-MN"/>
        </w:rPr>
        <w:t>үр дүнгээс илхэн харагд</w:t>
      </w:r>
      <w:r w:rsidR="00FA6458" w:rsidRPr="003E08E3">
        <w:rPr>
          <w:rFonts w:ascii="Arial" w:hAnsi="Arial" w:cs="Arial"/>
          <w:sz w:val="22"/>
          <w:lang w:val="mn-MN"/>
        </w:rPr>
        <w:t>лаа</w:t>
      </w:r>
      <w:r w:rsidR="001B0315" w:rsidRPr="003E08E3">
        <w:rPr>
          <w:rFonts w:ascii="Arial" w:hAnsi="Arial" w:cs="Arial"/>
          <w:sz w:val="22"/>
          <w:lang w:val="mn-MN"/>
        </w:rPr>
        <w:t xml:space="preserve">. </w:t>
      </w:r>
    </w:p>
    <w:p w14:paraId="4FE3C4E1" w14:textId="3DCAF3E0" w:rsidR="00A0139A" w:rsidRDefault="00A0139A" w:rsidP="001469EA">
      <w:pPr>
        <w:shd w:val="clear" w:color="auto" w:fill="FFFFFF"/>
        <w:spacing w:after="0" w:line="240" w:lineRule="auto"/>
        <w:jc w:val="both"/>
        <w:rPr>
          <w:noProof/>
        </w:rPr>
      </w:pPr>
    </w:p>
    <w:p w14:paraId="58E79F29" w14:textId="5A176772" w:rsidR="00CB3263" w:rsidRPr="003E08E3" w:rsidRDefault="00A0139A" w:rsidP="001469EA">
      <w:pPr>
        <w:shd w:val="clear" w:color="auto" w:fill="FFFFFF"/>
        <w:spacing w:after="0" w:line="240" w:lineRule="auto"/>
        <w:jc w:val="both"/>
        <w:rPr>
          <w:rFonts w:ascii="Arial" w:hAnsi="Arial" w:cs="Arial"/>
          <w:sz w:val="22"/>
          <w:lang w:val="mn-MN"/>
        </w:rPr>
      </w:pPr>
      <w:r>
        <w:rPr>
          <w:noProof/>
        </w:rPr>
        <w:drawing>
          <wp:inline distT="0" distB="0" distL="0" distR="0" wp14:anchorId="31C277CD" wp14:editId="2CB26DAB">
            <wp:extent cx="3800723" cy="1720153"/>
            <wp:effectExtent l="0" t="0" r="0" b="0"/>
            <wp:docPr id="6" name="Picture 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in a room&#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241" r="1865" b="23086"/>
                    <a:stretch/>
                  </pic:blipFill>
                  <pic:spPr bwMode="auto">
                    <a:xfrm>
                      <a:off x="0" y="0"/>
                      <a:ext cx="3805544" cy="1722335"/>
                    </a:xfrm>
                    <a:prstGeom prst="rect">
                      <a:avLst/>
                    </a:prstGeom>
                    <a:noFill/>
                    <a:ln>
                      <a:noFill/>
                    </a:ln>
                    <a:extLst>
                      <a:ext uri="{53640926-AAD7-44D8-BBD7-CCE9431645EC}">
                        <a14:shadowObscured xmlns:a14="http://schemas.microsoft.com/office/drawing/2010/main"/>
                      </a:ext>
                    </a:extLst>
                  </pic:spPr>
                </pic:pic>
              </a:graphicData>
            </a:graphic>
          </wp:inline>
        </w:drawing>
      </w:r>
    </w:p>
    <w:p w14:paraId="02957595" w14:textId="77777777" w:rsidR="001B0315" w:rsidRPr="003E08E3" w:rsidRDefault="001B0315" w:rsidP="001469EA">
      <w:pPr>
        <w:shd w:val="clear" w:color="auto" w:fill="FFFFFF"/>
        <w:spacing w:after="0" w:line="240" w:lineRule="auto"/>
        <w:jc w:val="both"/>
        <w:rPr>
          <w:rFonts w:ascii="Arial" w:hAnsi="Arial" w:cs="Arial"/>
          <w:color w:val="333333"/>
          <w:sz w:val="22"/>
          <w:shd w:val="clear" w:color="auto" w:fill="FFFFFF"/>
          <w:lang w:val="mn-MN"/>
        </w:rPr>
      </w:pPr>
    </w:p>
    <w:p w14:paraId="3ACC854F" w14:textId="77777777" w:rsidR="001B0315" w:rsidRPr="003E08E3" w:rsidRDefault="001B0315" w:rsidP="00F04C57">
      <w:pPr>
        <w:spacing w:line="240" w:lineRule="auto"/>
        <w:rPr>
          <w:rFonts w:ascii="Arial" w:hAnsi="Arial" w:cs="Arial"/>
          <w:b/>
          <w:bCs/>
          <w:i/>
          <w:iCs/>
          <w:sz w:val="22"/>
          <w:lang w:val="mn-MN"/>
        </w:rPr>
      </w:pPr>
      <w:r w:rsidRPr="003E08E3">
        <w:rPr>
          <w:rFonts w:ascii="Arial" w:hAnsi="Arial" w:cs="Arial"/>
          <w:b/>
          <w:bCs/>
          <w:i/>
          <w:iCs/>
          <w:sz w:val="22"/>
          <w:lang w:val="mn-MN"/>
        </w:rPr>
        <w:t xml:space="preserve">planetGOLD Монгол төсөл </w:t>
      </w:r>
    </w:p>
    <w:p w14:paraId="12E6DB6F" w14:textId="77777777" w:rsidR="007C0A5C" w:rsidRPr="003E08E3" w:rsidRDefault="008021AC" w:rsidP="008A7AE9">
      <w:pPr>
        <w:jc w:val="both"/>
        <w:rPr>
          <w:rFonts w:ascii="Arial" w:hAnsi="Arial" w:cs="Arial"/>
          <w:i/>
          <w:sz w:val="22"/>
          <w:lang w:val="mn-MN"/>
        </w:rPr>
      </w:pPr>
      <w:r w:rsidRPr="003E08E3">
        <w:rPr>
          <w:rFonts w:ascii="Arial" w:hAnsi="Arial" w:cs="Arial"/>
          <w:i/>
          <w:iCs/>
          <w:sz w:val="22"/>
          <w:lang w:val="mn-MN"/>
        </w:rPr>
        <w:t>Монгол Улс</w:t>
      </w:r>
      <w:r w:rsidR="008A7AE9" w:rsidRPr="003E08E3">
        <w:rPr>
          <w:rFonts w:ascii="Arial" w:hAnsi="Arial" w:cs="Arial"/>
          <w:i/>
          <w:iCs/>
          <w:sz w:val="22"/>
          <w:lang w:val="mn-MN"/>
        </w:rPr>
        <w:t xml:space="preserve"> Мөнгөн усны тухай Минаматагийн конвенцод нэгдэн орж соёрхон батлаад өдгөө 8 жил болж байна. Энэхүү олон улсын гэрээгээр хүлээсэн Засгийн газрын үүрэг амлалтыг биелүүлэх, тус салбарын зохицуулалт, албажуулалтыг сайжруулах хүрээнд дэмжлэг үзүүлэх зорилго бүхий Даян дэлхийн байгаль орчны сангийн санхүүжилттэй planetGOLD Монгол төсөл 2019 оноос эхлэн хэрэгжиж байна</w:t>
      </w:r>
      <w:r w:rsidR="007C0A5C" w:rsidRPr="003E08E3">
        <w:rPr>
          <w:rFonts w:ascii="Arial" w:hAnsi="Arial" w:cs="Arial"/>
          <w:i/>
          <w:sz w:val="22"/>
          <w:lang w:val="mn-MN"/>
        </w:rPr>
        <w:t xml:space="preserve">. </w:t>
      </w:r>
    </w:p>
    <w:p w14:paraId="131CC22D" w14:textId="1E328361" w:rsidR="008A7AE9" w:rsidRPr="003E08E3" w:rsidRDefault="008A7AE9" w:rsidP="008A7AE9">
      <w:pPr>
        <w:jc w:val="both"/>
        <w:rPr>
          <w:rFonts w:ascii="Arial" w:hAnsi="Arial" w:cs="Arial"/>
          <w:i/>
          <w:iCs/>
          <w:sz w:val="22"/>
          <w:lang w:val="mn-MN"/>
        </w:rPr>
      </w:pPr>
      <w:r w:rsidRPr="003E08E3">
        <w:rPr>
          <w:rFonts w:ascii="Arial" w:hAnsi="Arial" w:cs="Arial"/>
          <w:i/>
          <w:sz w:val="22"/>
          <w:lang w:val="mn-MN"/>
        </w:rPr>
        <w:lastRenderedPageBreak/>
        <w:t xml:space="preserve">planetGOLD </w:t>
      </w:r>
      <w:r w:rsidRPr="003E08E3">
        <w:rPr>
          <w:rFonts w:ascii="Arial" w:hAnsi="Arial" w:cs="Arial"/>
          <w:i/>
          <w:iCs/>
          <w:sz w:val="22"/>
          <w:lang w:val="mn-MN"/>
        </w:rPr>
        <w:t>төсөл нь албажуулалтыг дэмжих, нийлүүлэлтийн сүлжээ</w:t>
      </w:r>
      <w:r w:rsidR="0048507F" w:rsidRPr="003E08E3">
        <w:rPr>
          <w:rFonts w:ascii="Arial" w:hAnsi="Arial" w:cs="Arial"/>
          <w:i/>
          <w:iCs/>
          <w:sz w:val="22"/>
          <w:lang w:val="mn-MN"/>
        </w:rPr>
        <w:t xml:space="preserve">г ил тод болгох, </w:t>
      </w:r>
      <w:r w:rsidRPr="003E08E3">
        <w:rPr>
          <w:rFonts w:ascii="Arial" w:hAnsi="Arial" w:cs="Arial"/>
          <w:i/>
          <w:iCs/>
          <w:sz w:val="22"/>
          <w:lang w:val="mn-MN"/>
        </w:rPr>
        <w:t>санхүүгийн хүртээмж, хөрөнгө оруулалтыг сайжруулах, алтны хүдэр боловсруулах үр ашиг, бүтээмж бүхий байгальд хал багатай цэвэр технологи нэвтрүүлэх, мэдлэг мэдээллийг түгээх, хуваалцах, ингэхдээ хүний эрх, жендэрийн мэдрэмжтэй арга барилыг баримтлах замаар  мөнгөн усны хэрэглээг ба</w:t>
      </w:r>
      <w:r w:rsidR="0085655F" w:rsidRPr="003E08E3">
        <w:rPr>
          <w:rFonts w:ascii="Arial" w:hAnsi="Arial" w:cs="Arial"/>
          <w:i/>
          <w:iCs/>
          <w:sz w:val="22"/>
          <w:lang w:val="mn-MN"/>
        </w:rPr>
        <w:t>г</w:t>
      </w:r>
      <w:r w:rsidRPr="003E08E3">
        <w:rPr>
          <w:rFonts w:ascii="Arial" w:hAnsi="Arial" w:cs="Arial"/>
          <w:i/>
          <w:iCs/>
          <w:sz w:val="22"/>
          <w:lang w:val="mn-MN"/>
        </w:rPr>
        <w:t>асгах зорилгын төлөө  холбогдох талуудтай хамтран ажиллаж бай</w:t>
      </w:r>
      <w:r w:rsidR="0069671E" w:rsidRPr="003E08E3">
        <w:rPr>
          <w:rFonts w:ascii="Arial" w:hAnsi="Arial" w:cs="Arial"/>
          <w:i/>
          <w:iCs/>
          <w:sz w:val="22"/>
          <w:lang w:val="mn-MN"/>
        </w:rPr>
        <w:t>на</w:t>
      </w:r>
      <w:r w:rsidRPr="003E08E3">
        <w:rPr>
          <w:rFonts w:ascii="Arial" w:hAnsi="Arial" w:cs="Arial"/>
          <w:i/>
          <w:iCs/>
          <w:sz w:val="22"/>
          <w:lang w:val="mn-MN"/>
        </w:rPr>
        <w:t xml:space="preserve">.    </w:t>
      </w:r>
    </w:p>
    <w:p w14:paraId="5993128B" w14:textId="77777777" w:rsidR="008A7AE9" w:rsidRPr="003E08E3" w:rsidRDefault="008A7AE9" w:rsidP="00F04C57">
      <w:pPr>
        <w:spacing w:line="240" w:lineRule="auto"/>
        <w:jc w:val="both"/>
        <w:rPr>
          <w:rFonts w:ascii="Arial" w:hAnsi="Arial" w:cs="Arial"/>
          <w:sz w:val="22"/>
          <w:lang w:val="mn-MN"/>
        </w:rPr>
      </w:pPr>
    </w:p>
    <w:p w14:paraId="4B4D9D11" w14:textId="77777777" w:rsidR="00C26341" w:rsidRPr="003E08E3" w:rsidRDefault="00C26341" w:rsidP="00F04C57">
      <w:pPr>
        <w:spacing w:line="240" w:lineRule="auto"/>
        <w:rPr>
          <w:rFonts w:ascii="Arial" w:hAnsi="Arial" w:cs="Arial"/>
          <w:noProof/>
          <w:sz w:val="22"/>
          <w:lang w:val="mn-MN"/>
        </w:rPr>
      </w:pPr>
    </w:p>
    <w:p w14:paraId="14FAAE01" w14:textId="153FCAA3" w:rsidR="001B0315" w:rsidRPr="003E08E3" w:rsidRDefault="00C26341" w:rsidP="00F04C57">
      <w:pPr>
        <w:spacing w:line="240" w:lineRule="auto"/>
        <w:jc w:val="center"/>
        <w:rPr>
          <w:rFonts w:ascii="Arial" w:hAnsi="Arial" w:cs="Arial"/>
          <w:b/>
          <w:bCs/>
          <w:i/>
          <w:iCs/>
          <w:sz w:val="22"/>
          <w:lang w:val="mn-MN"/>
        </w:rPr>
      </w:pPr>
      <w:r w:rsidRPr="003E08E3">
        <w:rPr>
          <w:rFonts w:ascii="Arial" w:hAnsi="Arial" w:cs="Arial"/>
          <w:noProof/>
          <w:sz w:val="22"/>
          <w:lang w:val="mn-MN"/>
        </w:rPr>
        <w:drawing>
          <wp:inline distT="0" distB="0" distL="0" distR="0" wp14:anchorId="53B90A5E" wp14:editId="6C3DADC2">
            <wp:extent cx="3505200" cy="1532255"/>
            <wp:effectExtent l="0" t="0" r="0"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2"/>
                    <a:srcRect l="28214" t="35201" r="12792" b="18952"/>
                    <a:stretch/>
                  </pic:blipFill>
                  <pic:spPr bwMode="auto">
                    <a:xfrm>
                      <a:off x="0" y="0"/>
                      <a:ext cx="3506369" cy="1532766"/>
                    </a:xfrm>
                    <a:prstGeom prst="rect">
                      <a:avLst/>
                    </a:prstGeom>
                    <a:ln>
                      <a:noFill/>
                    </a:ln>
                    <a:extLst>
                      <a:ext uri="{53640926-AAD7-44D8-BBD7-CCE9431645EC}">
                        <a14:shadowObscured xmlns:a14="http://schemas.microsoft.com/office/drawing/2010/main"/>
                      </a:ext>
                    </a:extLst>
                  </pic:spPr>
                </pic:pic>
              </a:graphicData>
            </a:graphic>
          </wp:inline>
        </w:drawing>
      </w:r>
    </w:p>
    <w:p w14:paraId="35BB36EC" w14:textId="047E8C7A" w:rsidR="00025128" w:rsidRPr="00832C40" w:rsidRDefault="00025128" w:rsidP="00F04C57">
      <w:pPr>
        <w:spacing w:line="240" w:lineRule="auto"/>
        <w:rPr>
          <w:rFonts w:ascii="Arial" w:hAnsi="Arial" w:cs="Arial"/>
          <w:b/>
          <w:bCs/>
          <w:i/>
          <w:iCs/>
          <w:color w:val="7030A0"/>
          <w:sz w:val="22"/>
          <w:lang w:val="mn-MN"/>
        </w:rPr>
      </w:pPr>
    </w:p>
    <w:p w14:paraId="05DFDA6C" w14:textId="2A8E3F70" w:rsidR="00A0139A" w:rsidRPr="00832C40" w:rsidRDefault="00A0139A" w:rsidP="00F04C57">
      <w:pPr>
        <w:spacing w:line="240" w:lineRule="auto"/>
        <w:rPr>
          <w:rFonts w:ascii="Arial" w:hAnsi="Arial" w:cs="Arial"/>
          <w:b/>
          <w:bCs/>
          <w:i/>
          <w:iCs/>
          <w:color w:val="000000" w:themeColor="text1"/>
          <w:sz w:val="22"/>
          <w:lang w:val="mn-MN"/>
        </w:rPr>
      </w:pPr>
      <w:r w:rsidRPr="00832C40">
        <w:rPr>
          <w:rFonts w:ascii="Arial" w:hAnsi="Arial" w:cs="Arial"/>
          <w:b/>
          <w:bCs/>
          <w:i/>
          <w:iCs/>
          <w:color w:val="000000" w:themeColor="text1"/>
          <w:sz w:val="22"/>
          <w:lang w:val="mn-MN"/>
        </w:rPr>
        <w:t xml:space="preserve">Зургийн тайлбар: </w:t>
      </w:r>
    </w:p>
    <w:p w14:paraId="2E2463CF" w14:textId="6538D4BD" w:rsidR="00A0139A" w:rsidRPr="00832C40" w:rsidRDefault="00832C40" w:rsidP="00F04C57">
      <w:pPr>
        <w:spacing w:line="240" w:lineRule="auto"/>
        <w:rPr>
          <w:rFonts w:ascii="Arial" w:hAnsi="Arial" w:cs="Arial"/>
          <w:color w:val="000000" w:themeColor="text1"/>
          <w:sz w:val="22"/>
          <w:lang w:val="mn-MN"/>
        </w:rPr>
      </w:pPr>
      <w:r w:rsidRPr="00832C40">
        <w:rPr>
          <w:rFonts w:ascii="Arial" w:hAnsi="Arial" w:cs="Arial"/>
          <w:color w:val="000000" w:themeColor="text1"/>
          <w:sz w:val="22"/>
          <w:lang w:val="mn-MN"/>
        </w:rPr>
        <w:t>Ховд аймагт зохион байгуулагдсан зөвлөгөөнд оролцогчид</w:t>
      </w:r>
    </w:p>
    <w:p w14:paraId="50464A46" w14:textId="116ADF5E" w:rsidR="00832C40" w:rsidRPr="00832C40" w:rsidRDefault="00832C40" w:rsidP="00F04C57">
      <w:pPr>
        <w:spacing w:line="240" w:lineRule="auto"/>
        <w:rPr>
          <w:rFonts w:ascii="Arial" w:hAnsi="Arial" w:cs="Arial"/>
          <w:color w:val="000000" w:themeColor="text1"/>
          <w:sz w:val="22"/>
          <w:lang w:val="mn-MN"/>
        </w:rPr>
      </w:pPr>
      <w:r w:rsidRPr="00832C40">
        <w:rPr>
          <w:rFonts w:ascii="Arial" w:hAnsi="Arial" w:cs="Arial"/>
          <w:color w:val="000000" w:themeColor="text1"/>
          <w:sz w:val="22"/>
          <w:lang w:val="mn-MN"/>
        </w:rPr>
        <w:t>Говь-Алтай аймагт зохион байгуулагдсан зөвлөгөөнд оролцогчид</w:t>
      </w:r>
    </w:p>
    <w:p w14:paraId="4C07DF5B" w14:textId="73057A27" w:rsidR="00832C40" w:rsidRPr="00832C40" w:rsidRDefault="00832C40" w:rsidP="00F04C57">
      <w:pPr>
        <w:spacing w:line="240" w:lineRule="auto"/>
        <w:rPr>
          <w:rFonts w:ascii="Arial" w:hAnsi="Arial" w:cs="Arial"/>
          <w:color w:val="000000" w:themeColor="text1"/>
          <w:sz w:val="22"/>
          <w:lang w:val="mn-MN"/>
        </w:rPr>
      </w:pPr>
      <w:r w:rsidRPr="00832C40">
        <w:rPr>
          <w:rFonts w:ascii="Arial" w:hAnsi="Arial" w:cs="Arial"/>
          <w:color w:val="000000" w:themeColor="text1"/>
          <w:sz w:val="22"/>
          <w:lang w:val="mn-MN"/>
        </w:rPr>
        <w:t>Сэлэнгэ аймагт зохион байгуулагдсан зөвлөгөөнд оролцогчид</w:t>
      </w:r>
    </w:p>
    <w:sectPr w:rsidR="00832C40" w:rsidRPr="00832C40" w:rsidSect="00CC3CFE">
      <w:pgSz w:w="12240" w:h="15840"/>
      <w:pgMar w:top="1440" w:right="108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E850FE"/>
    <w:multiLevelType w:val="hybridMultilevel"/>
    <w:tmpl w:val="6C7660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1C73A1"/>
    <w:multiLevelType w:val="hybridMultilevel"/>
    <w:tmpl w:val="4ABC657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4333F02"/>
    <w:multiLevelType w:val="hybridMultilevel"/>
    <w:tmpl w:val="E85808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315"/>
    <w:rsid w:val="00000DAD"/>
    <w:rsid w:val="0000126C"/>
    <w:rsid w:val="000023F8"/>
    <w:rsid w:val="000048B4"/>
    <w:rsid w:val="00005F62"/>
    <w:rsid w:val="000068AC"/>
    <w:rsid w:val="00013D22"/>
    <w:rsid w:val="00014F64"/>
    <w:rsid w:val="00020EB7"/>
    <w:rsid w:val="00023428"/>
    <w:rsid w:val="000234E0"/>
    <w:rsid w:val="00025128"/>
    <w:rsid w:val="000259F5"/>
    <w:rsid w:val="000312AB"/>
    <w:rsid w:val="00031D51"/>
    <w:rsid w:val="00032B79"/>
    <w:rsid w:val="00035143"/>
    <w:rsid w:val="00036686"/>
    <w:rsid w:val="00036B57"/>
    <w:rsid w:val="00037B9B"/>
    <w:rsid w:val="00045E60"/>
    <w:rsid w:val="000465BE"/>
    <w:rsid w:val="00047C66"/>
    <w:rsid w:val="000525D2"/>
    <w:rsid w:val="0005657C"/>
    <w:rsid w:val="00056FC1"/>
    <w:rsid w:val="00071A1E"/>
    <w:rsid w:val="00076415"/>
    <w:rsid w:val="00076A61"/>
    <w:rsid w:val="0008080E"/>
    <w:rsid w:val="000844A5"/>
    <w:rsid w:val="00087129"/>
    <w:rsid w:val="00090F41"/>
    <w:rsid w:val="00097D56"/>
    <w:rsid w:val="000A1484"/>
    <w:rsid w:val="000A369C"/>
    <w:rsid w:val="000A45DF"/>
    <w:rsid w:val="000A7C45"/>
    <w:rsid w:val="000B2832"/>
    <w:rsid w:val="000B2E70"/>
    <w:rsid w:val="000B7AF0"/>
    <w:rsid w:val="000C209E"/>
    <w:rsid w:val="000C5F11"/>
    <w:rsid w:val="000C7D2A"/>
    <w:rsid w:val="000C7F15"/>
    <w:rsid w:val="000D0031"/>
    <w:rsid w:val="000D4C0F"/>
    <w:rsid w:val="000E0251"/>
    <w:rsid w:val="000E74C5"/>
    <w:rsid w:val="000E7D9B"/>
    <w:rsid w:val="000F008B"/>
    <w:rsid w:val="000F7810"/>
    <w:rsid w:val="00102B22"/>
    <w:rsid w:val="001057E8"/>
    <w:rsid w:val="001073E8"/>
    <w:rsid w:val="00107B6F"/>
    <w:rsid w:val="0011464A"/>
    <w:rsid w:val="00115B3B"/>
    <w:rsid w:val="00116FC3"/>
    <w:rsid w:val="00120F49"/>
    <w:rsid w:val="001261D4"/>
    <w:rsid w:val="0013505F"/>
    <w:rsid w:val="00141360"/>
    <w:rsid w:val="001469EA"/>
    <w:rsid w:val="00156CB9"/>
    <w:rsid w:val="00160BA6"/>
    <w:rsid w:val="00166D92"/>
    <w:rsid w:val="001674AD"/>
    <w:rsid w:val="00174AE3"/>
    <w:rsid w:val="001767CC"/>
    <w:rsid w:val="00180373"/>
    <w:rsid w:val="00180FFA"/>
    <w:rsid w:val="00184588"/>
    <w:rsid w:val="00185D57"/>
    <w:rsid w:val="0018669B"/>
    <w:rsid w:val="00191738"/>
    <w:rsid w:val="001927D2"/>
    <w:rsid w:val="00194187"/>
    <w:rsid w:val="001960F4"/>
    <w:rsid w:val="001A128F"/>
    <w:rsid w:val="001A3365"/>
    <w:rsid w:val="001A5DF3"/>
    <w:rsid w:val="001A6AA1"/>
    <w:rsid w:val="001A7E1D"/>
    <w:rsid w:val="001B0315"/>
    <w:rsid w:val="001B5E9E"/>
    <w:rsid w:val="001C1DCB"/>
    <w:rsid w:val="001C3420"/>
    <w:rsid w:val="001D244C"/>
    <w:rsid w:val="001D3144"/>
    <w:rsid w:val="001D5C65"/>
    <w:rsid w:val="001D77EE"/>
    <w:rsid w:val="001E1A41"/>
    <w:rsid w:val="001E24CC"/>
    <w:rsid w:val="001E2CD4"/>
    <w:rsid w:val="001F0901"/>
    <w:rsid w:val="001F21F6"/>
    <w:rsid w:val="001F2769"/>
    <w:rsid w:val="001F3C2D"/>
    <w:rsid w:val="001F4381"/>
    <w:rsid w:val="001F4EE7"/>
    <w:rsid w:val="001F7216"/>
    <w:rsid w:val="00202293"/>
    <w:rsid w:val="0020318B"/>
    <w:rsid w:val="00203937"/>
    <w:rsid w:val="00212A88"/>
    <w:rsid w:val="00220933"/>
    <w:rsid w:val="002406F5"/>
    <w:rsid w:val="00245AE0"/>
    <w:rsid w:val="00247789"/>
    <w:rsid w:val="00251CE8"/>
    <w:rsid w:val="002524F1"/>
    <w:rsid w:val="00252B7D"/>
    <w:rsid w:val="00255600"/>
    <w:rsid w:val="002569C3"/>
    <w:rsid w:val="0025783E"/>
    <w:rsid w:val="002621CF"/>
    <w:rsid w:val="00264C10"/>
    <w:rsid w:val="00264ECB"/>
    <w:rsid w:val="00267AB6"/>
    <w:rsid w:val="002716E4"/>
    <w:rsid w:val="00272E63"/>
    <w:rsid w:val="002756BB"/>
    <w:rsid w:val="00275A8D"/>
    <w:rsid w:val="0028419C"/>
    <w:rsid w:val="002866D2"/>
    <w:rsid w:val="0028688F"/>
    <w:rsid w:val="00286B42"/>
    <w:rsid w:val="00290E8E"/>
    <w:rsid w:val="0029442F"/>
    <w:rsid w:val="00295954"/>
    <w:rsid w:val="002A0D7E"/>
    <w:rsid w:val="002A2470"/>
    <w:rsid w:val="002A3DD0"/>
    <w:rsid w:val="002A74E1"/>
    <w:rsid w:val="002A7DEA"/>
    <w:rsid w:val="002B137F"/>
    <w:rsid w:val="002B38F2"/>
    <w:rsid w:val="002B5567"/>
    <w:rsid w:val="002C218A"/>
    <w:rsid w:val="002C3CFC"/>
    <w:rsid w:val="002C5728"/>
    <w:rsid w:val="002C61CA"/>
    <w:rsid w:val="002D3787"/>
    <w:rsid w:val="002D435A"/>
    <w:rsid w:val="002D79EB"/>
    <w:rsid w:val="002E1B88"/>
    <w:rsid w:val="002E7502"/>
    <w:rsid w:val="002F0574"/>
    <w:rsid w:val="00310B99"/>
    <w:rsid w:val="00311F68"/>
    <w:rsid w:val="00312673"/>
    <w:rsid w:val="0031509C"/>
    <w:rsid w:val="003260B8"/>
    <w:rsid w:val="003305DA"/>
    <w:rsid w:val="00344792"/>
    <w:rsid w:val="00355501"/>
    <w:rsid w:val="003654A5"/>
    <w:rsid w:val="003676E8"/>
    <w:rsid w:val="0037331E"/>
    <w:rsid w:val="00375306"/>
    <w:rsid w:val="00375B79"/>
    <w:rsid w:val="00384A48"/>
    <w:rsid w:val="00391869"/>
    <w:rsid w:val="00391F3D"/>
    <w:rsid w:val="00393759"/>
    <w:rsid w:val="00393B30"/>
    <w:rsid w:val="00397935"/>
    <w:rsid w:val="003B25C6"/>
    <w:rsid w:val="003B27D4"/>
    <w:rsid w:val="003B439F"/>
    <w:rsid w:val="003C08FF"/>
    <w:rsid w:val="003C0D05"/>
    <w:rsid w:val="003C0E6D"/>
    <w:rsid w:val="003D1F06"/>
    <w:rsid w:val="003D288C"/>
    <w:rsid w:val="003D5E48"/>
    <w:rsid w:val="003D7E0E"/>
    <w:rsid w:val="003E08E3"/>
    <w:rsid w:val="003E2A56"/>
    <w:rsid w:val="003E5E87"/>
    <w:rsid w:val="003F27ED"/>
    <w:rsid w:val="003F2943"/>
    <w:rsid w:val="003F7604"/>
    <w:rsid w:val="00400764"/>
    <w:rsid w:val="00401113"/>
    <w:rsid w:val="00403BF9"/>
    <w:rsid w:val="00404195"/>
    <w:rsid w:val="00407B10"/>
    <w:rsid w:val="00412D79"/>
    <w:rsid w:val="00414566"/>
    <w:rsid w:val="0041615A"/>
    <w:rsid w:val="004166A2"/>
    <w:rsid w:val="00416B29"/>
    <w:rsid w:val="00416EF5"/>
    <w:rsid w:val="00417D6B"/>
    <w:rsid w:val="00420A13"/>
    <w:rsid w:val="00425641"/>
    <w:rsid w:val="00426C32"/>
    <w:rsid w:val="00427AFC"/>
    <w:rsid w:val="00427D77"/>
    <w:rsid w:val="00431147"/>
    <w:rsid w:val="00431853"/>
    <w:rsid w:val="00432242"/>
    <w:rsid w:val="00436237"/>
    <w:rsid w:val="004401FF"/>
    <w:rsid w:val="004419CC"/>
    <w:rsid w:val="00441D02"/>
    <w:rsid w:val="004426AF"/>
    <w:rsid w:val="00442793"/>
    <w:rsid w:val="00450788"/>
    <w:rsid w:val="0045112F"/>
    <w:rsid w:val="004575C0"/>
    <w:rsid w:val="00462697"/>
    <w:rsid w:val="00463C67"/>
    <w:rsid w:val="004640D1"/>
    <w:rsid w:val="0046638C"/>
    <w:rsid w:val="0047080C"/>
    <w:rsid w:val="00472534"/>
    <w:rsid w:val="00473F7F"/>
    <w:rsid w:val="0048507F"/>
    <w:rsid w:val="00485A56"/>
    <w:rsid w:val="00486F42"/>
    <w:rsid w:val="00491FD3"/>
    <w:rsid w:val="004952F1"/>
    <w:rsid w:val="004A171C"/>
    <w:rsid w:val="004A4879"/>
    <w:rsid w:val="004A619C"/>
    <w:rsid w:val="004A7B04"/>
    <w:rsid w:val="004B1096"/>
    <w:rsid w:val="004B20F6"/>
    <w:rsid w:val="004B3AFC"/>
    <w:rsid w:val="004C3399"/>
    <w:rsid w:val="004C7F21"/>
    <w:rsid w:val="004D092A"/>
    <w:rsid w:val="004D093E"/>
    <w:rsid w:val="004D0AF9"/>
    <w:rsid w:val="004D398C"/>
    <w:rsid w:val="004E01E7"/>
    <w:rsid w:val="004E687F"/>
    <w:rsid w:val="004E7997"/>
    <w:rsid w:val="004F2EA3"/>
    <w:rsid w:val="004F3CA5"/>
    <w:rsid w:val="005041FE"/>
    <w:rsid w:val="00506CF3"/>
    <w:rsid w:val="00510AE0"/>
    <w:rsid w:val="00512C78"/>
    <w:rsid w:val="0051332C"/>
    <w:rsid w:val="00514A60"/>
    <w:rsid w:val="00514D9E"/>
    <w:rsid w:val="005157C5"/>
    <w:rsid w:val="00522AD2"/>
    <w:rsid w:val="00522BBE"/>
    <w:rsid w:val="00522D47"/>
    <w:rsid w:val="00523625"/>
    <w:rsid w:val="00540535"/>
    <w:rsid w:val="00540B66"/>
    <w:rsid w:val="00542D05"/>
    <w:rsid w:val="005523AE"/>
    <w:rsid w:val="00553AD9"/>
    <w:rsid w:val="00553E29"/>
    <w:rsid w:val="0055455E"/>
    <w:rsid w:val="005610FC"/>
    <w:rsid w:val="00567964"/>
    <w:rsid w:val="005710E3"/>
    <w:rsid w:val="00576C06"/>
    <w:rsid w:val="005817ED"/>
    <w:rsid w:val="00581BDF"/>
    <w:rsid w:val="00584F87"/>
    <w:rsid w:val="00585B83"/>
    <w:rsid w:val="00586FBF"/>
    <w:rsid w:val="0059318E"/>
    <w:rsid w:val="00593A2E"/>
    <w:rsid w:val="00594870"/>
    <w:rsid w:val="005A5CB8"/>
    <w:rsid w:val="005B06D5"/>
    <w:rsid w:val="005B09ED"/>
    <w:rsid w:val="005B5E19"/>
    <w:rsid w:val="005C13D3"/>
    <w:rsid w:val="005C6034"/>
    <w:rsid w:val="005E2AE4"/>
    <w:rsid w:val="005E366D"/>
    <w:rsid w:val="005F2A3D"/>
    <w:rsid w:val="005F2B52"/>
    <w:rsid w:val="005F3A09"/>
    <w:rsid w:val="005F4B34"/>
    <w:rsid w:val="005F75F1"/>
    <w:rsid w:val="00600B64"/>
    <w:rsid w:val="00605077"/>
    <w:rsid w:val="006064C8"/>
    <w:rsid w:val="00607CCC"/>
    <w:rsid w:val="00610F11"/>
    <w:rsid w:val="0061200F"/>
    <w:rsid w:val="0061467D"/>
    <w:rsid w:val="00617B6F"/>
    <w:rsid w:val="00622CC2"/>
    <w:rsid w:val="006328A5"/>
    <w:rsid w:val="00633066"/>
    <w:rsid w:val="006375A9"/>
    <w:rsid w:val="006400BF"/>
    <w:rsid w:val="00642722"/>
    <w:rsid w:val="0064620B"/>
    <w:rsid w:val="0064786E"/>
    <w:rsid w:val="00660389"/>
    <w:rsid w:val="00660662"/>
    <w:rsid w:val="00663683"/>
    <w:rsid w:val="00663A3E"/>
    <w:rsid w:val="00664183"/>
    <w:rsid w:val="006644DC"/>
    <w:rsid w:val="0066489E"/>
    <w:rsid w:val="00692AC8"/>
    <w:rsid w:val="0069671E"/>
    <w:rsid w:val="006970F9"/>
    <w:rsid w:val="006A217C"/>
    <w:rsid w:val="006A5293"/>
    <w:rsid w:val="006B0373"/>
    <w:rsid w:val="006B0408"/>
    <w:rsid w:val="006B7D3C"/>
    <w:rsid w:val="006C0D80"/>
    <w:rsid w:val="006C0E10"/>
    <w:rsid w:val="006C3E01"/>
    <w:rsid w:val="006C3FE1"/>
    <w:rsid w:val="006C63AC"/>
    <w:rsid w:val="006C7799"/>
    <w:rsid w:val="006C7F00"/>
    <w:rsid w:val="006D1533"/>
    <w:rsid w:val="006E033B"/>
    <w:rsid w:val="006E42AB"/>
    <w:rsid w:val="006E56BA"/>
    <w:rsid w:val="006F14E5"/>
    <w:rsid w:val="006F29B6"/>
    <w:rsid w:val="006F2B49"/>
    <w:rsid w:val="006F7899"/>
    <w:rsid w:val="006F78EB"/>
    <w:rsid w:val="00715BF8"/>
    <w:rsid w:val="00720920"/>
    <w:rsid w:val="00727F52"/>
    <w:rsid w:val="0073065C"/>
    <w:rsid w:val="0073358C"/>
    <w:rsid w:val="00736669"/>
    <w:rsid w:val="00736C3F"/>
    <w:rsid w:val="00744A55"/>
    <w:rsid w:val="0074610A"/>
    <w:rsid w:val="00747459"/>
    <w:rsid w:val="00747548"/>
    <w:rsid w:val="007476D5"/>
    <w:rsid w:val="00753972"/>
    <w:rsid w:val="00755424"/>
    <w:rsid w:val="00757263"/>
    <w:rsid w:val="0076773F"/>
    <w:rsid w:val="0077177B"/>
    <w:rsid w:val="007814EB"/>
    <w:rsid w:val="0078183D"/>
    <w:rsid w:val="007825D9"/>
    <w:rsid w:val="00783E74"/>
    <w:rsid w:val="00786937"/>
    <w:rsid w:val="0079167D"/>
    <w:rsid w:val="007967AE"/>
    <w:rsid w:val="0079691A"/>
    <w:rsid w:val="00796E70"/>
    <w:rsid w:val="007A4F53"/>
    <w:rsid w:val="007A76BC"/>
    <w:rsid w:val="007B08E0"/>
    <w:rsid w:val="007B3C9E"/>
    <w:rsid w:val="007B560D"/>
    <w:rsid w:val="007B64AA"/>
    <w:rsid w:val="007B75F3"/>
    <w:rsid w:val="007C0A5C"/>
    <w:rsid w:val="007C1CF6"/>
    <w:rsid w:val="007C203D"/>
    <w:rsid w:val="007C55ED"/>
    <w:rsid w:val="007C76E0"/>
    <w:rsid w:val="007C7700"/>
    <w:rsid w:val="007D047C"/>
    <w:rsid w:val="007D37C8"/>
    <w:rsid w:val="007D4B1C"/>
    <w:rsid w:val="007E0C4F"/>
    <w:rsid w:val="007E3A8C"/>
    <w:rsid w:val="007E6E21"/>
    <w:rsid w:val="007F3069"/>
    <w:rsid w:val="007F7D48"/>
    <w:rsid w:val="00801D5D"/>
    <w:rsid w:val="008021AC"/>
    <w:rsid w:val="00805352"/>
    <w:rsid w:val="008119C1"/>
    <w:rsid w:val="00823016"/>
    <w:rsid w:val="008239D6"/>
    <w:rsid w:val="008251A3"/>
    <w:rsid w:val="00830DFA"/>
    <w:rsid w:val="00832C40"/>
    <w:rsid w:val="0083477C"/>
    <w:rsid w:val="00837609"/>
    <w:rsid w:val="00843709"/>
    <w:rsid w:val="00843AE0"/>
    <w:rsid w:val="00850CAE"/>
    <w:rsid w:val="00852154"/>
    <w:rsid w:val="00852A7A"/>
    <w:rsid w:val="008543AD"/>
    <w:rsid w:val="0085655F"/>
    <w:rsid w:val="00860F9F"/>
    <w:rsid w:val="008612EF"/>
    <w:rsid w:val="00862EC5"/>
    <w:rsid w:val="0086543B"/>
    <w:rsid w:val="008654E0"/>
    <w:rsid w:val="008658DE"/>
    <w:rsid w:val="008703D2"/>
    <w:rsid w:val="0087147C"/>
    <w:rsid w:val="008816B9"/>
    <w:rsid w:val="00881979"/>
    <w:rsid w:val="00883D1C"/>
    <w:rsid w:val="00885981"/>
    <w:rsid w:val="00886D16"/>
    <w:rsid w:val="008912B0"/>
    <w:rsid w:val="0089328F"/>
    <w:rsid w:val="008A0FFE"/>
    <w:rsid w:val="008A1829"/>
    <w:rsid w:val="008A2482"/>
    <w:rsid w:val="008A5372"/>
    <w:rsid w:val="008A7AE9"/>
    <w:rsid w:val="008B1E61"/>
    <w:rsid w:val="008B356F"/>
    <w:rsid w:val="008B3BF4"/>
    <w:rsid w:val="008C1E9C"/>
    <w:rsid w:val="008C4D9D"/>
    <w:rsid w:val="008D0FF4"/>
    <w:rsid w:val="008D63D0"/>
    <w:rsid w:val="008E03C8"/>
    <w:rsid w:val="008E4D2B"/>
    <w:rsid w:val="008E59F1"/>
    <w:rsid w:val="008E669C"/>
    <w:rsid w:val="008F1C3F"/>
    <w:rsid w:val="008F4493"/>
    <w:rsid w:val="008F6B8F"/>
    <w:rsid w:val="00900CFF"/>
    <w:rsid w:val="009034CC"/>
    <w:rsid w:val="00905C5B"/>
    <w:rsid w:val="009075C4"/>
    <w:rsid w:val="0091057E"/>
    <w:rsid w:val="009161D9"/>
    <w:rsid w:val="00916A77"/>
    <w:rsid w:val="009225B9"/>
    <w:rsid w:val="009238D6"/>
    <w:rsid w:val="00924DAC"/>
    <w:rsid w:val="009256ED"/>
    <w:rsid w:val="009339D5"/>
    <w:rsid w:val="009359EF"/>
    <w:rsid w:val="00942015"/>
    <w:rsid w:val="0095255D"/>
    <w:rsid w:val="00956E53"/>
    <w:rsid w:val="00962BF7"/>
    <w:rsid w:val="00963067"/>
    <w:rsid w:val="009767C9"/>
    <w:rsid w:val="00984815"/>
    <w:rsid w:val="009907B8"/>
    <w:rsid w:val="00991112"/>
    <w:rsid w:val="00991B02"/>
    <w:rsid w:val="00991BC6"/>
    <w:rsid w:val="0099440C"/>
    <w:rsid w:val="009A0805"/>
    <w:rsid w:val="009A1213"/>
    <w:rsid w:val="009B1B44"/>
    <w:rsid w:val="009B2DFB"/>
    <w:rsid w:val="009B4643"/>
    <w:rsid w:val="009D1769"/>
    <w:rsid w:val="009D3F47"/>
    <w:rsid w:val="009D5D15"/>
    <w:rsid w:val="009D7225"/>
    <w:rsid w:val="009E11B8"/>
    <w:rsid w:val="009E1391"/>
    <w:rsid w:val="009E2664"/>
    <w:rsid w:val="009E3C22"/>
    <w:rsid w:val="00A00656"/>
    <w:rsid w:val="00A0139A"/>
    <w:rsid w:val="00A05A1A"/>
    <w:rsid w:val="00A05CBB"/>
    <w:rsid w:val="00A157F2"/>
    <w:rsid w:val="00A253AA"/>
    <w:rsid w:val="00A26EBC"/>
    <w:rsid w:val="00A304E3"/>
    <w:rsid w:val="00A3256E"/>
    <w:rsid w:val="00A332FB"/>
    <w:rsid w:val="00A3403D"/>
    <w:rsid w:val="00A35504"/>
    <w:rsid w:val="00A37256"/>
    <w:rsid w:val="00A37C85"/>
    <w:rsid w:val="00A4497B"/>
    <w:rsid w:val="00A53A83"/>
    <w:rsid w:val="00A553CE"/>
    <w:rsid w:val="00A60C7C"/>
    <w:rsid w:val="00A62BED"/>
    <w:rsid w:val="00A71EF1"/>
    <w:rsid w:val="00A721B9"/>
    <w:rsid w:val="00A75A95"/>
    <w:rsid w:val="00A8490E"/>
    <w:rsid w:val="00A85843"/>
    <w:rsid w:val="00A927E4"/>
    <w:rsid w:val="00A92D56"/>
    <w:rsid w:val="00A953C6"/>
    <w:rsid w:val="00AA074B"/>
    <w:rsid w:val="00AA362D"/>
    <w:rsid w:val="00AA39BF"/>
    <w:rsid w:val="00AA3D02"/>
    <w:rsid w:val="00AA4BCE"/>
    <w:rsid w:val="00AB24EE"/>
    <w:rsid w:val="00AB658B"/>
    <w:rsid w:val="00AB7D2D"/>
    <w:rsid w:val="00AC15B0"/>
    <w:rsid w:val="00AC7F7A"/>
    <w:rsid w:val="00AD12E0"/>
    <w:rsid w:val="00AD1F80"/>
    <w:rsid w:val="00AE008E"/>
    <w:rsid w:val="00AE34ED"/>
    <w:rsid w:val="00AF6513"/>
    <w:rsid w:val="00AF65AB"/>
    <w:rsid w:val="00AF79E4"/>
    <w:rsid w:val="00B01270"/>
    <w:rsid w:val="00B03A40"/>
    <w:rsid w:val="00B11A30"/>
    <w:rsid w:val="00B12DF5"/>
    <w:rsid w:val="00B12E8E"/>
    <w:rsid w:val="00B13656"/>
    <w:rsid w:val="00B14164"/>
    <w:rsid w:val="00B147B2"/>
    <w:rsid w:val="00B1535A"/>
    <w:rsid w:val="00B1736A"/>
    <w:rsid w:val="00B17E9B"/>
    <w:rsid w:val="00B2120F"/>
    <w:rsid w:val="00B2300B"/>
    <w:rsid w:val="00B25AA1"/>
    <w:rsid w:val="00B319A6"/>
    <w:rsid w:val="00B329F5"/>
    <w:rsid w:val="00B33E11"/>
    <w:rsid w:val="00B35D20"/>
    <w:rsid w:val="00B40D79"/>
    <w:rsid w:val="00B4627A"/>
    <w:rsid w:val="00B475EA"/>
    <w:rsid w:val="00B5143C"/>
    <w:rsid w:val="00B51AB5"/>
    <w:rsid w:val="00B52FC3"/>
    <w:rsid w:val="00B5373A"/>
    <w:rsid w:val="00B55CDD"/>
    <w:rsid w:val="00B57DDC"/>
    <w:rsid w:val="00B61B8C"/>
    <w:rsid w:val="00B71C1A"/>
    <w:rsid w:val="00B71D4E"/>
    <w:rsid w:val="00B71ECD"/>
    <w:rsid w:val="00B75646"/>
    <w:rsid w:val="00B75FEB"/>
    <w:rsid w:val="00B76AA1"/>
    <w:rsid w:val="00B80CE1"/>
    <w:rsid w:val="00B8782C"/>
    <w:rsid w:val="00B92787"/>
    <w:rsid w:val="00B9365C"/>
    <w:rsid w:val="00B9392B"/>
    <w:rsid w:val="00B93B45"/>
    <w:rsid w:val="00B9725C"/>
    <w:rsid w:val="00BA658A"/>
    <w:rsid w:val="00BA74D5"/>
    <w:rsid w:val="00BB1316"/>
    <w:rsid w:val="00BB2040"/>
    <w:rsid w:val="00BB3214"/>
    <w:rsid w:val="00BC0030"/>
    <w:rsid w:val="00BC2E4F"/>
    <w:rsid w:val="00BC5FE2"/>
    <w:rsid w:val="00BC6ED7"/>
    <w:rsid w:val="00BC7051"/>
    <w:rsid w:val="00BD22C7"/>
    <w:rsid w:val="00BE066C"/>
    <w:rsid w:val="00BE4FD7"/>
    <w:rsid w:val="00BE56B0"/>
    <w:rsid w:val="00BE6B9E"/>
    <w:rsid w:val="00BF5D49"/>
    <w:rsid w:val="00C01DA6"/>
    <w:rsid w:val="00C03338"/>
    <w:rsid w:val="00C03CF0"/>
    <w:rsid w:val="00C04BF0"/>
    <w:rsid w:val="00C070ED"/>
    <w:rsid w:val="00C108D1"/>
    <w:rsid w:val="00C17ED2"/>
    <w:rsid w:val="00C22CA8"/>
    <w:rsid w:val="00C26341"/>
    <w:rsid w:val="00C34EA9"/>
    <w:rsid w:val="00C351B3"/>
    <w:rsid w:val="00C40566"/>
    <w:rsid w:val="00C40B93"/>
    <w:rsid w:val="00C43549"/>
    <w:rsid w:val="00C456B3"/>
    <w:rsid w:val="00C468C3"/>
    <w:rsid w:val="00C5379D"/>
    <w:rsid w:val="00C6226E"/>
    <w:rsid w:val="00C643FA"/>
    <w:rsid w:val="00C65362"/>
    <w:rsid w:val="00C6561B"/>
    <w:rsid w:val="00C66271"/>
    <w:rsid w:val="00C708F9"/>
    <w:rsid w:val="00C71E24"/>
    <w:rsid w:val="00C72EB9"/>
    <w:rsid w:val="00C76CBE"/>
    <w:rsid w:val="00C8444B"/>
    <w:rsid w:val="00C90DC0"/>
    <w:rsid w:val="00C9435D"/>
    <w:rsid w:val="00C964CD"/>
    <w:rsid w:val="00CA5558"/>
    <w:rsid w:val="00CA5D9B"/>
    <w:rsid w:val="00CB3263"/>
    <w:rsid w:val="00CB4B18"/>
    <w:rsid w:val="00CC2B0C"/>
    <w:rsid w:val="00CC3CFE"/>
    <w:rsid w:val="00CC3F69"/>
    <w:rsid w:val="00CC44B3"/>
    <w:rsid w:val="00CC4CDC"/>
    <w:rsid w:val="00CD04F1"/>
    <w:rsid w:val="00CD2555"/>
    <w:rsid w:val="00CD6CC2"/>
    <w:rsid w:val="00CE7E02"/>
    <w:rsid w:val="00CF2C65"/>
    <w:rsid w:val="00CF37A6"/>
    <w:rsid w:val="00CF5FD2"/>
    <w:rsid w:val="00D02E93"/>
    <w:rsid w:val="00D041A1"/>
    <w:rsid w:val="00D11F2F"/>
    <w:rsid w:val="00D15FC7"/>
    <w:rsid w:val="00D21693"/>
    <w:rsid w:val="00D21892"/>
    <w:rsid w:val="00D27DE9"/>
    <w:rsid w:val="00D3141B"/>
    <w:rsid w:val="00D32C54"/>
    <w:rsid w:val="00D33028"/>
    <w:rsid w:val="00D334CE"/>
    <w:rsid w:val="00D33905"/>
    <w:rsid w:val="00D378D1"/>
    <w:rsid w:val="00D43DA5"/>
    <w:rsid w:val="00D469F8"/>
    <w:rsid w:val="00D47353"/>
    <w:rsid w:val="00D518F8"/>
    <w:rsid w:val="00D54CCB"/>
    <w:rsid w:val="00D55061"/>
    <w:rsid w:val="00D56178"/>
    <w:rsid w:val="00D57506"/>
    <w:rsid w:val="00D577E4"/>
    <w:rsid w:val="00D61370"/>
    <w:rsid w:val="00D634A9"/>
    <w:rsid w:val="00D64D9B"/>
    <w:rsid w:val="00D64F91"/>
    <w:rsid w:val="00D73506"/>
    <w:rsid w:val="00D84102"/>
    <w:rsid w:val="00D84D93"/>
    <w:rsid w:val="00D85327"/>
    <w:rsid w:val="00D92285"/>
    <w:rsid w:val="00D93913"/>
    <w:rsid w:val="00D94D86"/>
    <w:rsid w:val="00D95009"/>
    <w:rsid w:val="00D968B8"/>
    <w:rsid w:val="00DA0CC0"/>
    <w:rsid w:val="00DA1323"/>
    <w:rsid w:val="00DA6845"/>
    <w:rsid w:val="00DA7E55"/>
    <w:rsid w:val="00DB67FD"/>
    <w:rsid w:val="00DB7462"/>
    <w:rsid w:val="00DB7ED0"/>
    <w:rsid w:val="00DC708E"/>
    <w:rsid w:val="00DD4661"/>
    <w:rsid w:val="00DD6C13"/>
    <w:rsid w:val="00DE0036"/>
    <w:rsid w:val="00DE4C68"/>
    <w:rsid w:val="00DF584D"/>
    <w:rsid w:val="00DF6527"/>
    <w:rsid w:val="00DF6E05"/>
    <w:rsid w:val="00DF7ED3"/>
    <w:rsid w:val="00E024E8"/>
    <w:rsid w:val="00E0541F"/>
    <w:rsid w:val="00E05E2A"/>
    <w:rsid w:val="00E100DF"/>
    <w:rsid w:val="00E12E91"/>
    <w:rsid w:val="00E14993"/>
    <w:rsid w:val="00E16871"/>
    <w:rsid w:val="00E203E8"/>
    <w:rsid w:val="00E203FC"/>
    <w:rsid w:val="00E22CDE"/>
    <w:rsid w:val="00E4081B"/>
    <w:rsid w:val="00E4659A"/>
    <w:rsid w:val="00E51249"/>
    <w:rsid w:val="00E543D6"/>
    <w:rsid w:val="00E54631"/>
    <w:rsid w:val="00E60BC3"/>
    <w:rsid w:val="00E60DAC"/>
    <w:rsid w:val="00E62A3E"/>
    <w:rsid w:val="00E644FE"/>
    <w:rsid w:val="00E64957"/>
    <w:rsid w:val="00E653A6"/>
    <w:rsid w:val="00E66AA0"/>
    <w:rsid w:val="00E73647"/>
    <w:rsid w:val="00E75C34"/>
    <w:rsid w:val="00E763EB"/>
    <w:rsid w:val="00E76674"/>
    <w:rsid w:val="00E76B3D"/>
    <w:rsid w:val="00E81374"/>
    <w:rsid w:val="00E90584"/>
    <w:rsid w:val="00E95A57"/>
    <w:rsid w:val="00E95B3B"/>
    <w:rsid w:val="00E967B4"/>
    <w:rsid w:val="00EA33B0"/>
    <w:rsid w:val="00EA3B44"/>
    <w:rsid w:val="00EA40C4"/>
    <w:rsid w:val="00EA4E0F"/>
    <w:rsid w:val="00EA74F5"/>
    <w:rsid w:val="00EB4640"/>
    <w:rsid w:val="00EB4714"/>
    <w:rsid w:val="00EB5CEA"/>
    <w:rsid w:val="00EB75F3"/>
    <w:rsid w:val="00EC21FC"/>
    <w:rsid w:val="00EC6C60"/>
    <w:rsid w:val="00EC7695"/>
    <w:rsid w:val="00ED79BF"/>
    <w:rsid w:val="00EE10FE"/>
    <w:rsid w:val="00EE72E9"/>
    <w:rsid w:val="00EE74D1"/>
    <w:rsid w:val="00EF0F42"/>
    <w:rsid w:val="00EF11BE"/>
    <w:rsid w:val="00EF34F7"/>
    <w:rsid w:val="00EF5480"/>
    <w:rsid w:val="00EF6713"/>
    <w:rsid w:val="00F00AF1"/>
    <w:rsid w:val="00F04C57"/>
    <w:rsid w:val="00F04D56"/>
    <w:rsid w:val="00F07778"/>
    <w:rsid w:val="00F11D6B"/>
    <w:rsid w:val="00F15C08"/>
    <w:rsid w:val="00F15F0A"/>
    <w:rsid w:val="00F172AE"/>
    <w:rsid w:val="00F203B1"/>
    <w:rsid w:val="00F20516"/>
    <w:rsid w:val="00F216F6"/>
    <w:rsid w:val="00F2271D"/>
    <w:rsid w:val="00F22C64"/>
    <w:rsid w:val="00F23F37"/>
    <w:rsid w:val="00F25F07"/>
    <w:rsid w:val="00F266B4"/>
    <w:rsid w:val="00F311E5"/>
    <w:rsid w:val="00F32F6C"/>
    <w:rsid w:val="00F33359"/>
    <w:rsid w:val="00F3463E"/>
    <w:rsid w:val="00F36476"/>
    <w:rsid w:val="00F43DF4"/>
    <w:rsid w:val="00F44112"/>
    <w:rsid w:val="00F45787"/>
    <w:rsid w:val="00F51535"/>
    <w:rsid w:val="00F54B81"/>
    <w:rsid w:val="00F57679"/>
    <w:rsid w:val="00F619A3"/>
    <w:rsid w:val="00F63D78"/>
    <w:rsid w:val="00F64CB5"/>
    <w:rsid w:val="00F702A1"/>
    <w:rsid w:val="00F71918"/>
    <w:rsid w:val="00F7354B"/>
    <w:rsid w:val="00F7547E"/>
    <w:rsid w:val="00F76AE6"/>
    <w:rsid w:val="00F77BD5"/>
    <w:rsid w:val="00F81102"/>
    <w:rsid w:val="00F862AA"/>
    <w:rsid w:val="00F948E4"/>
    <w:rsid w:val="00F964BE"/>
    <w:rsid w:val="00F974CC"/>
    <w:rsid w:val="00FA0ED5"/>
    <w:rsid w:val="00FA188A"/>
    <w:rsid w:val="00FA6458"/>
    <w:rsid w:val="00FA6B33"/>
    <w:rsid w:val="00FB00DD"/>
    <w:rsid w:val="00FB2082"/>
    <w:rsid w:val="00FB3462"/>
    <w:rsid w:val="00FB3EF9"/>
    <w:rsid w:val="00FB52F7"/>
    <w:rsid w:val="00FB7400"/>
    <w:rsid w:val="00FC014A"/>
    <w:rsid w:val="00FC253A"/>
    <w:rsid w:val="00FC3572"/>
    <w:rsid w:val="00FC4236"/>
    <w:rsid w:val="00FC46D6"/>
    <w:rsid w:val="00FD3182"/>
    <w:rsid w:val="00FE0729"/>
    <w:rsid w:val="00FE16F7"/>
    <w:rsid w:val="00FE3037"/>
    <w:rsid w:val="00FF0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D1C3E7"/>
  <w15:chartTrackingRefBased/>
  <w15:docId w15:val="{E91FA514-51CA-4F56-9111-5B017B8EC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C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0315"/>
    <w:rPr>
      <w:color w:val="0563C1" w:themeColor="hyperlink"/>
      <w:u w:val="single"/>
    </w:rPr>
  </w:style>
  <w:style w:type="paragraph" w:styleId="ListParagraph">
    <w:name w:val="List Paragraph"/>
    <w:basedOn w:val="Normal"/>
    <w:uiPriority w:val="34"/>
    <w:qFormat/>
    <w:rsid w:val="001B0315"/>
    <w:pPr>
      <w:ind w:left="720"/>
      <w:contextualSpacing/>
    </w:pPr>
  </w:style>
  <w:style w:type="paragraph" w:styleId="Revision">
    <w:name w:val="Revision"/>
    <w:hidden/>
    <w:uiPriority w:val="99"/>
    <w:semiHidden/>
    <w:rsid w:val="00CC3F69"/>
    <w:pPr>
      <w:spacing w:after="0" w:line="240" w:lineRule="auto"/>
    </w:pPr>
  </w:style>
  <w:style w:type="character" w:styleId="CommentReference">
    <w:name w:val="annotation reference"/>
    <w:basedOn w:val="DefaultParagraphFont"/>
    <w:uiPriority w:val="99"/>
    <w:semiHidden/>
    <w:unhideWhenUsed/>
    <w:rsid w:val="00BA658A"/>
    <w:rPr>
      <w:sz w:val="16"/>
      <w:szCs w:val="16"/>
    </w:rPr>
  </w:style>
  <w:style w:type="paragraph" w:styleId="CommentText">
    <w:name w:val="annotation text"/>
    <w:basedOn w:val="Normal"/>
    <w:link w:val="CommentTextChar"/>
    <w:uiPriority w:val="99"/>
    <w:unhideWhenUsed/>
    <w:rsid w:val="00BA658A"/>
    <w:pPr>
      <w:spacing w:line="240" w:lineRule="auto"/>
    </w:pPr>
    <w:rPr>
      <w:sz w:val="20"/>
      <w:szCs w:val="20"/>
    </w:rPr>
  </w:style>
  <w:style w:type="character" w:customStyle="1" w:styleId="CommentTextChar">
    <w:name w:val="Comment Text Char"/>
    <w:basedOn w:val="DefaultParagraphFont"/>
    <w:link w:val="CommentText"/>
    <w:uiPriority w:val="99"/>
    <w:rsid w:val="00BA658A"/>
    <w:rPr>
      <w:sz w:val="20"/>
      <w:szCs w:val="20"/>
    </w:rPr>
  </w:style>
  <w:style w:type="paragraph" w:styleId="CommentSubject">
    <w:name w:val="annotation subject"/>
    <w:basedOn w:val="CommentText"/>
    <w:next w:val="CommentText"/>
    <w:link w:val="CommentSubjectChar"/>
    <w:uiPriority w:val="99"/>
    <w:semiHidden/>
    <w:unhideWhenUsed/>
    <w:rsid w:val="00BA658A"/>
    <w:rPr>
      <w:b/>
      <w:bCs/>
    </w:rPr>
  </w:style>
  <w:style w:type="character" w:customStyle="1" w:styleId="CommentSubjectChar">
    <w:name w:val="Comment Subject Char"/>
    <w:basedOn w:val="CommentTextChar"/>
    <w:link w:val="CommentSubject"/>
    <w:uiPriority w:val="99"/>
    <w:semiHidden/>
    <w:rsid w:val="00BA658A"/>
    <w:rPr>
      <w:b/>
      <w:bCs/>
      <w:sz w:val="20"/>
      <w:szCs w:val="20"/>
    </w:rPr>
  </w:style>
  <w:style w:type="character" w:styleId="FollowedHyperlink">
    <w:name w:val="FollowedHyperlink"/>
    <w:basedOn w:val="DefaultParagraphFont"/>
    <w:uiPriority w:val="99"/>
    <w:semiHidden/>
    <w:unhideWhenUsed/>
    <w:rsid w:val="00272E63"/>
    <w:rPr>
      <w:color w:val="954F72" w:themeColor="followedHyperlink"/>
      <w:u w:val="single"/>
    </w:rPr>
  </w:style>
  <w:style w:type="paragraph" w:styleId="BalloonText">
    <w:name w:val="Balloon Text"/>
    <w:basedOn w:val="Normal"/>
    <w:link w:val="BalloonTextChar"/>
    <w:uiPriority w:val="99"/>
    <w:semiHidden/>
    <w:unhideWhenUsed/>
    <w:rsid w:val="00553E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3E29"/>
    <w:rPr>
      <w:rFonts w:ascii="Segoe UI" w:hAnsi="Segoe UI" w:cs="Segoe UI"/>
      <w:sz w:val="18"/>
      <w:szCs w:val="18"/>
    </w:rPr>
  </w:style>
  <w:style w:type="character" w:styleId="UnresolvedMention">
    <w:name w:val="Unresolved Mention"/>
    <w:basedOn w:val="DefaultParagraphFont"/>
    <w:uiPriority w:val="99"/>
    <w:semiHidden/>
    <w:unhideWhenUsed/>
    <w:rsid w:val="00843AE0"/>
    <w:rPr>
      <w:color w:val="605E5C"/>
      <w:shd w:val="clear" w:color="auto" w:fill="E1DFDD"/>
    </w:rPr>
  </w:style>
  <w:style w:type="paragraph" w:customStyle="1" w:styleId="pf0">
    <w:name w:val="pf0"/>
    <w:basedOn w:val="Normal"/>
    <w:rsid w:val="00AB24EE"/>
    <w:pPr>
      <w:spacing w:before="100" w:beforeAutospacing="1" w:after="100" w:afterAutospacing="1" w:line="240" w:lineRule="auto"/>
    </w:pPr>
    <w:rPr>
      <w:rFonts w:eastAsia="Times New Roman" w:cs="Times New Roman"/>
      <w:szCs w:val="24"/>
    </w:rPr>
  </w:style>
  <w:style w:type="character" w:customStyle="1" w:styleId="cf01">
    <w:name w:val="cf01"/>
    <w:basedOn w:val="DefaultParagraphFont"/>
    <w:rsid w:val="00AB24EE"/>
    <w:rPr>
      <w:rFonts w:ascii="Segoe UI" w:hAnsi="Segoe UI" w:cs="Segoe UI" w:hint="default"/>
      <w:b/>
      <w:bCs/>
      <w:color w:val="70AD47"/>
      <w:sz w:val="18"/>
      <w:szCs w:val="18"/>
    </w:rPr>
  </w:style>
  <w:style w:type="character" w:customStyle="1" w:styleId="cf11">
    <w:name w:val="cf11"/>
    <w:basedOn w:val="DefaultParagraphFont"/>
    <w:rsid w:val="00AB24EE"/>
    <w:rPr>
      <w:rFonts w:ascii="Segoe UI" w:hAnsi="Segoe UI" w:cs="Segoe UI" w:hint="default"/>
      <w:sz w:val="18"/>
      <w:szCs w:val="18"/>
    </w:rPr>
  </w:style>
  <w:style w:type="character" w:customStyle="1" w:styleId="cf21">
    <w:name w:val="cf21"/>
    <w:basedOn w:val="DefaultParagraphFont"/>
    <w:rsid w:val="00AB24E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7573465">
      <w:bodyDiv w:val="1"/>
      <w:marLeft w:val="0"/>
      <w:marRight w:val="0"/>
      <w:marTop w:val="0"/>
      <w:marBottom w:val="0"/>
      <w:divBdr>
        <w:top w:val="none" w:sz="0" w:space="0" w:color="auto"/>
        <w:left w:val="none" w:sz="0" w:space="0" w:color="auto"/>
        <w:bottom w:val="none" w:sz="0" w:space="0" w:color="auto"/>
        <w:right w:val="none" w:sz="0" w:space="0" w:color="auto"/>
      </w:divBdr>
      <w:divsChild>
        <w:div w:id="296954373">
          <w:marLeft w:val="0"/>
          <w:marRight w:val="0"/>
          <w:marTop w:val="0"/>
          <w:marBottom w:val="0"/>
          <w:divBdr>
            <w:top w:val="none" w:sz="0" w:space="0" w:color="auto"/>
            <w:left w:val="none" w:sz="0" w:space="0" w:color="auto"/>
            <w:bottom w:val="none" w:sz="0" w:space="0" w:color="auto"/>
            <w:right w:val="none" w:sz="0" w:space="0" w:color="auto"/>
          </w:divBdr>
        </w:div>
        <w:div w:id="1264874888">
          <w:marLeft w:val="0"/>
          <w:marRight w:val="0"/>
          <w:marTop w:val="0"/>
          <w:marBottom w:val="0"/>
          <w:divBdr>
            <w:top w:val="none" w:sz="0" w:space="0" w:color="auto"/>
            <w:left w:val="none" w:sz="0" w:space="0" w:color="auto"/>
            <w:bottom w:val="none" w:sz="0" w:space="0" w:color="auto"/>
            <w:right w:val="none" w:sz="0" w:space="0" w:color="auto"/>
          </w:divBdr>
        </w:div>
      </w:divsChild>
    </w:div>
    <w:div w:id="634220193">
      <w:bodyDiv w:val="1"/>
      <w:marLeft w:val="0"/>
      <w:marRight w:val="0"/>
      <w:marTop w:val="0"/>
      <w:marBottom w:val="0"/>
      <w:divBdr>
        <w:top w:val="none" w:sz="0" w:space="0" w:color="auto"/>
        <w:left w:val="none" w:sz="0" w:space="0" w:color="auto"/>
        <w:bottom w:val="none" w:sz="0" w:space="0" w:color="auto"/>
        <w:right w:val="none" w:sz="0" w:space="0" w:color="auto"/>
      </w:divBdr>
    </w:div>
    <w:div w:id="1403789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417fe80-47fd-4aa4-b7b4-33b98bb51b45" xsi:nil="true"/>
    <lcf76f155ced4ddcb4097134ff3c332f xmlns="83206b1c-cc16-49ad-b72f-4c251f49810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17E3819B3D114A8166C62AE92DFF1B" ma:contentTypeVersion="19" ma:contentTypeDescription="Create a new document." ma:contentTypeScope="" ma:versionID="45f18a0245d03447f4bdf2702830f0fc">
  <xsd:schema xmlns:xsd="http://www.w3.org/2001/XMLSchema" xmlns:xs="http://www.w3.org/2001/XMLSchema" xmlns:p="http://schemas.microsoft.com/office/2006/metadata/properties" xmlns:ns2="83206b1c-cc16-49ad-b72f-4c251f498107" xmlns:ns3="a417fe80-47fd-4aa4-b7b4-33b98bb51b45" targetNamespace="http://schemas.microsoft.com/office/2006/metadata/properties" ma:root="true" ma:fieldsID="e59299c78cf5277ce29f78d8572f8c7e" ns2:_="" ns3:_="">
    <xsd:import namespace="83206b1c-cc16-49ad-b72f-4c251f498107"/>
    <xsd:import namespace="a417fe80-47fd-4aa4-b7b4-33b98bb51b4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Location"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206b1c-cc16-49ad-b72f-4c251f4981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fdec82d-290d-4c53-a594-1cbd15329ca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17fe80-47fd-4aa4-b7b4-33b98bb51b4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1140021-a623-4f89-b758-8b4eca78156b}" ma:internalName="TaxCatchAll" ma:showField="CatchAllData" ma:web="a417fe80-47fd-4aa4-b7b4-33b98bb51b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897572-83B8-42EE-AA22-6DAD5244E6C1}">
  <ds:schemaRefs>
    <ds:schemaRef ds:uri="http://schemas.microsoft.com/office/2006/metadata/properties"/>
    <ds:schemaRef ds:uri="http://schemas.microsoft.com/office/infopath/2007/PartnerControls"/>
    <ds:schemaRef ds:uri="a417fe80-47fd-4aa4-b7b4-33b98bb51b45"/>
    <ds:schemaRef ds:uri="83206b1c-cc16-49ad-b72f-4c251f498107"/>
  </ds:schemaRefs>
</ds:datastoreItem>
</file>

<file path=customXml/itemProps2.xml><?xml version="1.0" encoding="utf-8"?>
<ds:datastoreItem xmlns:ds="http://schemas.openxmlformats.org/officeDocument/2006/customXml" ds:itemID="{6BBF7526-ED41-43C8-90A3-09847162D4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206b1c-cc16-49ad-b72f-4c251f498107"/>
    <ds:schemaRef ds:uri="a417fe80-47fd-4aa4-b7b4-33b98bb51b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D762A3-B3FF-4CE1-9CB1-FD6F0ABC87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979</TotalTime>
  <Pages>5</Pages>
  <Words>1810</Words>
  <Characters>10322</Characters>
  <Application>Microsoft Office Word</Application>
  <DocSecurity>0</DocSecurity>
  <Lines>86</Lines>
  <Paragraphs>24</Paragraphs>
  <ScaleCrop>false</ScaleCrop>
  <Company/>
  <LinksUpToDate>false</LinksUpToDate>
  <CharactersWithSpaces>12108</CharactersWithSpaces>
  <SharedDoc>false</SharedDoc>
  <HLinks>
    <vt:vector size="6" baseType="variant">
      <vt:variant>
        <vt:i4>7340130</vt:i4>
      </vt:variant>
      <vt:variant>
        <vt:i4>0</vt:i4>
      </vt:variant>
      <vt:variant>
        <vt:i4>0</vt:i4>
      </vt:variant>
      <vt:variant>
        <vt:i4>5</vt:i4>
      </vt:variant>
      <vt:variant>
        <vt:lpwstr>https://www.1212.mn/mn/statistic/file-library/view/50032003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Enkhtuul Altangerel</dc:creator>
  <cp:keywords/>
  <dc:description/>
  <cp:lastModifiedBy>Enkhtuul Altangerel</cp:lastModifiedBy>
  <cp:revision>594</cp:revision>
  <dcterms:created xsi:type="dcterms:W3CDTF">2023-11-15T20:22:00Z</dcterms:created>
  <dcterms:modified xsi:type="dcterms:W3CDTF">2023-12-22T04:58:00Z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0x010100E217E3819B3D114A8166C62AE92DFF1B</vt:lpwstr>
  </property>
  <property fmtid="{D5CDD505-2E9C-101B-9397-08002B2CF9AE}" pid="3" name="MediaServiceImageTags">
    <vt:lpwstr/>
  </property>
  <property fmtid="{D5CDD505-2E9C-101B-9397-08002B2CF9AE}" pid="4" name="GrammarlyDocumentId">
    <vt:lpwstr>347fda9eef12cb1b73426ff223227251575c2f7a01589649e368fe1c019b2d9c</vt:lpwstr>
  </property>
</Properties>
</file>